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1E" w:rsidRPr="00AA2F1E" w:rsidRDefault="00AA2F1E" w:rsidP="00AA2F1E">
      <w:pPr>
        <w:rPr>
          <w:rFonts w:eastAsiaTheme="minorHAnsi" w:cstheme="minorBidi"/>
          <w:sz w:val="20"/>
          <w:szCs w:val="20"/>
          <w:lang w:eastAsia="en-US"/>
        </w:rPr>
      </w:pPr>
      <w:r w:rsidRPr="00AA2F1E">
        <w:rPr>
          <w:rFonts w:eastAsiaTheme="minorHAnsi" w:cstheme="minorBidi"/>
          <w:sz w:val="20"/>
          <w:szCs w:val="20"/>
          <w:lang w:eastAsia="en-US"/>
        </w:rPr>
        <w:t>Краевое государственное бюджетное учреждение социального обслуживания «Комплексный центр социального обслуживания населения «Козульский»</w:t>
      </w:r>
    </w:p>
    <w:p w:rsidR="00AA2F1E" w:rsidRPr="00AA2F1E" w:rsidRDefault="00AA2F1E" w:rsidP="00AA2F1E">
      <w:pPr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  <w:r>
        <w:rPr>
          <w:rFonts w:eastAsiaTheme="minorHAnsi" w:cstheme="minorBidi"/>
          <w:i/>
          <w:sz w:val="20"/>
          <w:szCs w:val="20"/>
          <w:lang w:eastAsia="en-US"/>
        </w:rPr>
        <w:t xml:space="preserve">                                                  </w:t>
      </w:r>
      <w:r w:rsidRPr="00AA2F1E">
        <w:rPr>
          <w:rFonts w:eastAsiaTheme="minorHAnsi" w:cstheme="minorBidi"/>
          <w:i/>
          <w:sz w:val="20"/>
          <w:szCs w:val="20"/>
          <w:lang w:eastAsia="en-US"/>
        </w:rPr>
        <w:t>Отделение социальной помощи семье и детям</w:t>
      </w:r>
    </w:p>
    <w:p w:rsidR="00AA2F1E" w:rsidRDefault="00AA2F1E" w:rsidP="00AA2F1E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AA2F1E" w:rsidRDefault="00AA2F1E" w:rsidP="00AA2F1E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AA2F1E" w:rsidRPr="00AA2F1E" w:rsidRDefault="00AA2F1E" w:rsidP="007935C8">
      <w:pPr>
        <w:jc w:val="center"/>
        <w:rPr>
          <w:rFonts w:eastAsiaTheme="minorHAnsi" w:cstheme="minorBidi"/>
          <w:i/>
          <w:sz w:val="20"/>
          <w:szCs w:val="20"/>
          <w:lang w:eastAsia="en-US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Как защитить ребенка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от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интернет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 – зависимости</w:t>
      </w:r>
      <w:bookmarkEnd w:id="0"/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129111E" wp14:editId="1F826AFE">
            <wp:simplePos x="0" y="0"/>
            <wp:positionH relativeFrom="column">
              <wp:posOffset>-927735</wp:posOffset>
            </wp:positionH>
            <wp:positionV relativeFrom="line">
              <wp:posOffset>99060</wp:posOffset>
            </wp:positionV>
            <wp:extent cx="3035935" cy="1943100"/>
            <wp:effectExtent l="0" t="0" r="0" b="0"/>
            <wp:wrapSquare wrapText="bothSides"/>
            <wp:docPr id="2" name="Рисунок 2" descr="http://ihracat.info.tr/haberdata/z/2012/14/f6a0a77a-305b-42e2-bc65-e0e043d42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hracat.info.tr/haberdata/z/2012/14/f6a0a77a-305b-42e2-bc65-e0e043d429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rPr>
          <w:rFonts w:eastAsiaTheme="minorHAnsi" w:cstheme="minorBidi"/>
          <w:i/>
          <w:sz w:val="20"/>
          <w:szCs w:val="20"/>
          <w:lang w:eastAsia="en-US"/>
        </w:rPr>
      </w:pPr>
    </w:p>
    <w:p w:rsidR="00AA2F1E" w:rsidRDefault="00AA2F1E" w:rsidP="00AA2F1E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AA2F1E" w:rsidRDefault="00AA2F1E" w:rsidP="00AA2F1E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можно больше общаться с ребенком</w:t>
      </w:r>
    </w:p>
    <w:p w:rsidR="00AA2F1E" w:rsidRDefault="00AA2F1E" w:rsidP="00AA2F1E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AA2F1E" w:rsidRDefault="00AA2F1E" w:rsidP="00AA2F1E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AA2F1E" w:rsidRDefault="00AA2F1E" w:rsidP="00AA2F1E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Совместно просматривать игры и сайты, в которые играет и которые посещает ребенок.</w:t>
      </w:r>
    </w:p>
    <w:p w:rsidR="00AA2F1E" w:rsidRDefault="00AA2F1E" w:rsidP="00AA2F1E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Объяснять ребенку разницу между игрой и реальностью.</w:t>
      </w:r>
    </w:p>
    <w:p w:rsidR="00AA2F1E" w:rsidRDefault="00AA2F1E" w:rsidP="00AA2F1E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давать ребенку забыть, что существуют настоящие друзья, родители и учеба.</w:t>
      </w:r>
    </w:p>
    <w:p w:rsidR="00AA2F1E" w:rsidRDefault="00AA2F1E" w:rsidP="00AA2F1E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Занимать его чем-то еще, кроме компьютера.</w:t>
      </w:r>
    </w:p>
    <w:p w:rsidR="00AA2F1E" w:rsidRDefault="00AA2F1E" w:rsidP="00AA2F1E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Ребенку обязательно нужно чувствовать вашу любовь и заботу, быть уверенным, что его обязательно поймут и поддержат.</w:t>
      </w:r>
    </w:p>
    <w:p w:rsidR="00AA2F1E" w:rsidRDefault="00AA2F1E" w:rsidP="00AA2F1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Поощряйте детей делиться с вами их опытом в Интернете. </w:t>
      </w:r>
      <w:r>
        <w:rPr>
          <w:bCs/>
          <w:sz w:val="28"/>
          <w:szCs w:val="28"/>
        </w:rPr>
        <w:br/>
        <w:t>Посещайте Сеть вместе с детьми</w:t>
      </w:r>
      <w:r>
        <w:rPr>
          <w:sz w:val="28"/>
          <w:szCs w:val="28"/>
        </w:rPr>
        <w:t xml:space="preserve"> </w:t>
      </w:r>
    </w:p>
    <w:p w:rsidR="00AA2F1E" w:rsidRDefault="00AA2F1E" w:rsidP="00AA2F1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Научите детей доверять интуиции.</w:t>
      </w:r>
    </w:p>
    <w:p w:rsidR="00AA2F1E" w:rsidRDefault="00AA2F1E" w:rsidP="00AA2F1E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Если их в интернете что-либо беспокоит, им следует сообщить об этом вам. </w:t>
      </w:r>
    </w:p>
    <w:p w:rsidR="00AA2F1E" w:rsidRDefault="00AA2F1E" w:rsidP="00AA2F1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</w:t>
      </w:r>
    </w:p>
    <w:p w:rsidR="00AA2F1E" w:rsidRDefault="00AA2F1E" w:rsidP="00AA2F1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</w:t>
      </w:r>
      <w:r>
        <w:rPr>
          <w:sz w:val="28"/>
          <w:szCs w:val="28"/>
        </w:rPr>
        <w:t xml:space="preserve"> </w:t>
      </w:r>
    </w:p>
    <w:p w:rsidR="00AA2F1E" w:rsidRDefault="00AA2F1E" w:rsidP="00AA2F1E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</w:t>
      </w:r>
    </w:p>
    <w:p w:rsidR="00AA2F1E" w:rsidRDefault="00AA2F1E" w:rsidP="00AA2F1E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AA2F1E" w:rsidRDefault="00AA2F1E" w:rsidP="00AA2F1E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Скажите детям, что не все, что они читают или видят в Интернете, — правда. </w:t>
      </w:r>
    </w:p>
    <w:p w:rsidR="00AA2F1E" w:rsidRDefault="00AA2F1E" w:rsidP="00AA2F1E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Приучите их спрашивать вас, если они не уверены.</w:t>
      </w:r>
    </w:p>
    <w:p w:rsidR="00AA2F1E" w:rsidRDefault="00AA2F1E" w:rsidP="00AA2F1E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AA2F1E" w:rsidRDefault="00AA2F1E" w:rsidP="00AA2F1E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Способы защиты детей от вредной информации в Интернете:</w:t>
      </w:r>
    </w:p>
    <w:p w:rsidR="00AA2F1E" w:rsidRDefault="00AA2F1E" w:rsidP="00AA2F1E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лицензионного программного обеспечения (оперативная система, антивирусная программа)</w:t>
      </w:r>
    </w:p>
    <w:p w:rsidR="00AA2F1E" w:rsidRDefault="00AA2F1E" w:rsidP="00AA2F1E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Использование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специальных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интернет-фильтров (интернет – цензор -</w:t>
      </w:r>
      <w:r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hyperlink r:id="rId7" w:history="1">
        <w:r>
          <w:rPr>
            <w:rStyle w:val="a3"/>
            <w:rFonts w:ascii="Times New Roman CYR" w:hAnsi="Times New Roman CYR" w:cs="Times New Roman CYR"/>
            <w:b/>
            <w:bCs/>
            <w:sz w:val="28"/>
            <w:szCs w:val="28"/>
            <w:u w:val="none"/>
          </w:rPr>
          <w:t>http://icensor.ru/soft/</w:t>
        </w:r>
      </w:hyperlink>
      <w:r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 бесплатная программа). В основе программы лежит технология «белых списков», гарантирующая 100% защиту от опасных и нежелательных материалов.</w:t>
      </w:r>
    </w:p>
    <w:p w:rsidR="00AA2F1E" w:rsidRDefault="00AA2F1E" w:rsidP="00AA2F1E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Использование детских интернет-браузеров (например, детский интернет-браузер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Гуголь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</w:t>
      </w:r>
      <w:proofErr w:type="gramEnd"/>
    </w:p>
    <w:p w:rsidR="00AA2F1E" w:rsidRDefault="00AA2F1E" w:rsidP="00AA2F1E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Использование детских поисковиков</w:t>
      </w:r>
    </w:p>
    <w:p w:rsidR="00AA2F1E" w:rsidRDefault="00AA2F1E" w:rsidP="00AA2F1E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Входите в Интернет совместно с детьми. По возможности находите совместные дела, интересуйтесь предпочтениями вашего ребенка.</w:t>
      </w:r>
    </w:p>
    <w:p w:rsidR="00AA2F1E" w:rsidRPr="00AA2F1E" w:rsidRDefault="00AA2F1E" w:rsidP="00AA2F1E">
      <w:pPr>
        <w:pStyle w:val="a4"/>
        <w:jc w:val="both"/>
        <w:rPr>
          <w:rFonts w:ascii="Tahoma" w:hAnsi="Tahoma" w:cs="Tahoma"/>
          <w:i/>
          <w:color w:val="000000"/>
          <w:sz w:val="28"/>
          <w:szCs w:val="28"/>
        </w:rPr>
      </w:pPr>
      <w:r w:rsidRPr="00AA2F1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помогать ребенку в процессе обучения, или напротив, повлияет отрицательно.</w:t>
      </w:r>
    </w:p>
    <w:p w:rsidR="00AA2F1E" w:rsidRPr="00AA2F1E" w:rsidRDefault="00AA2F1E" w:rsidP="00AA2F1E">
      <w:pPr>
        <w:pStyle w:val="a4"/>
        <w:jc w:val="center"/>
        <w:rPr>
          <w:rFonts w:ascii="Tahoma" w:hAnsi="Tahoma" w:cs="Tahoma"/>
          <w:color w:val="000000"/>
          <w:sz w:val="28"/>
          <w:szCs w:val="28"/>
          <w:u w:val="single"/>
        </w:rPr>
      </w:pPr>
      <w:r w:rsidRPr="00AA2F1E">
        <w:rPr>
          <w:rFonts w:ascii="Times New Roman CYR" w:hAnsi="Times New Roman CYR" w:cs="Times New Roman CYR"/>
          <w:b/>
          <w:bCs/>
          <w:color w:val="365F91"/>
          <w:sz w:val="28"/>
          <w:szCs w:val="28"/>
          <w:u w:val="single"/>
          <w:shd w:val="clear" w:color="auto" w:fill="FFFFFF"/>
        </w:rPr>
        <w:t>Если вы обнаружили зависимость вашего ребенка, не ждите чуда, начинайте действовать сегодня!</w:t>
      </w:r>
    </w:p>
    <w:p w:rsidR="00AA2F1E" w:rsidRDefault="00AA2F1E" w:rsidP="00AA2F1E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AA2F1E" w:rsidRPr="00AA2F1E" w:rsidRDefault="00AA2F1E" w:rsidP="00AA2F1E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  <w:r w:rsidRPr="00AA2F1E">
        <w:rPr>
          <w:rFonts w:eastAsia="MS Mincho"/>
          <w:b/>
          <w:u w:val="single"/>
          <w:lang w:eastAsia="ja-JP"/>
        </w:rPr>
        <w:t>Отделение социальной помощи семье и детям:</w:t>
      </w:r>
      <w:r w:rsidRPr="00AA2F1E">
        <w:rPr>
          <w:rFonts w:eastAsia="MS Mincho"/>
          <w:b/>
          <w:lang w:eastAsia="ja-JP"/>
        </w:rPr>
        <w:t xml:space="preserve"> </w:t>
      </w:r>
    </w:p>
    <w:p w:rsidR="00AA2F1E" w:rsidRPr="00AA2F1E" w:rsidRDefault="00AA2F1E" w:rsidP="00AA2F1E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  <w:r w:rsidRPr="00AA2F1E">
        <w:rPr>
          <w:rFonts w:eastAsia="MS Mincho"/>
          <w:b/>
          <w:u w:val="single"/>
          <w:lang w:eastAsia="ja-JP"/>
        </w:rPr>
        <w:t>Режим работы</w:t>
      </w:r>
      <w:r>
        <w:rPr>
          <w:rFonts w:eastAsia="MS Mincho"/>
          <w:b/>
          <w:lang w:eastAsia="ja-JP"/>
        </w:rPr>
        <w:t>:   с 9ч. до13</w:t>
      </w:r>
      <w:r w:rsidRPr="00AA2F1E">
        <w:rPr>
          <w:rFonts w:eastAsia="MS Mincho"/>
          <w:b/>
          <w:lang w:eastAsia="ja-JP"/>
        </w:rPr>
        <w:t xml:space="preserve">ч. </w:t>
      </w:r>
      <w:r>
        <w:rPr>
          <w:rFonts w:eastAsia="MS Mincho"/>
          <w:b/>
          <w:lang w:eastAsia="ja-JP"/>
        </w:rPr>
        <w:t xml:space="preserve">  с 14ч. до 18</w:t>
      </w:r>
      <w:r w:rsidRPr="00AA2F1E">
        <w:rPr>
          <w:rFonts w:eastAsia="MS Mincho"/>
          <w:b/>
          <w:lang w:eastAsia="ja-JP"/>
        </w:rPr>
        <w:t>ч.</w:t>
      </w:r>
    </w:p>
    <w:p w:rsidR="00AA2F1E" w:rsidRPr="00AA2F1E" w:rsidRDefault="00AA2F1E" w:rsidP="00AA2F1E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  <w:r w:rsidRPr="00AA2F1E">
        <w:rPr>
          <w:rFonts w:eastAsia="MS Mincho"/>
          <w:b/>
          <w:u w:val="single"/>
          <w:lang w:eastAsia="ja-JP"/>
        </w:rPr>
        <w:t>Адрес:</w:t>
      </w:r>
      <w:r w:rsidRPr="00AA2F1E">
        <w:rPr>
          <w:rFonts w:eastAsia="MS Mincho"/>
          <w:b/>
          <w:lang w:eastAsia="ja-JP"/>
        </w:rPr>
        <w:t xml:space="preserve"> п. Козулька, пер. Лесной д.4, </w:t>
      </w:r>
    </w:p>
    <w:p w:rsidR="00AA2F1E" w:rsidRDefault="00AA2F1E" w:rsidP="00AA2F1E">
      <w:pPr>
        <w:numPr>
          <w:ilvl w:val="0"/>
          <w:numId w:val="3"/>
        </w:numPr>
        <w:ind w:hanging="540"/>
        <w:jc w:val="center"/>
        <w:rPr>
          <w:b/>
          <w:i/>
        </w:rPr>
      </w:pPr>
      <w:r>
        <w:rPr>
          <w:b/>
          <w:i/>
        </w:rPr>
        <w:t xml:space="preserve">тел. </w:t>
      </w:r>
      <w:r w:rsidRPr="007935C8">
        <w:rPr>
          <w:i/>
          <w:color w:val="FF0000"/>
        </w:rPr>
        <w:t>8-(39154)-2-14-24</w:t>
      </w:r>
    </w:p>
    <w:p w:rsidR="00AA2F1E" w:rsidRPr="007935C8" w:rsidRDefault="007935C8" w:rsidP="00AA2F1E">
      <w:pPr>
        <w:ind w:left="-86"/>
        <w:rPr>
          <w:b/>
          <w:i/>
        </w:rPr>
      </w:pPr>
      <w:r>
        <w:rPr>
          <w:rFonts w:ascii="Tahoma" w:hAnsi="Tahoma" w:cs="Tahoma"/>
          <w:color w:val="444444"/>
          <w:shd w:val="clear" w:color="auto" w:fill="FFFFFF"/>
        </w:rPr>
        <w:t xml:space="preserve">                                  </w:t>
      </w:r>
      <w:r w:rsidRPr="007935C8">
        <w:rPr>
          <w:b/>
          <w:color w:val="444444"/>
          <w:shd w:val="clear" w:color="auto" w:fill="FFFFFF"/>
        </w:rPr>
        <w:t>Адрес электронной почты</w:t>
      </w:r>
      <w:r w:rsidRPr="007935C8">
        <w:rPr>
          <w:color w:val="444444"/>
          <w:shd w:val="clear" w:color="auto" w:fill="FFFFFF"/>
        </w:rPr>
        <w:t xml:space="preserve"> – </w:t>
      </w:r>
      <w:r w:rsidRPr="007935C8">
        <w:rPr>
          <w:color w:val="FF0000"/>
          <w:shd w:val="clear" w:color="auto" w:fill="FFFFFF"/>
        </w:rPr>
        <w:t>kkcso@mail.ru</w:t>
      </w:r>
    </w:p>
    <w:p w:rsidR="00AA2F1E" w:rsidRDefault="00AA2F1E" w:rsidP="00AA2F1E">
      <w:pPr>
        <w:pStyle w:val="a5"/>
        <w:ind w:hanging="540"/>
        <w:jc w:val="center"/>
        <w:rPr>
          <w:rFonts w:ascii="Bookman Old Style" w:hAnsi="Bookman Old Style" w:cs="Times New Roman"/>
          <w:noProof/>
          <w:sz w:val="22"/>
          <w:szCs w:val="22"/>
          <w:lang w:val="ru-RU"/>
        </w:rPr>
      </w:pPr>
      <w:r>
        <w:rPr>
          <w:rFonts w:ascii="Bookman Old Style" w:hAnsi="Bookman Old Style" w:cs="Times New Roman"/>
          <w:b/>
          <w:noProof/>
          <w:sz w:val="22"/>
          <w:szCs w:val="22"/>
          <w:lang w:val="ru-RU"/>
        </w:rPr>
        <w:t xml:space="preserve">   </w:t>
      </w:r>
      <w:r w:rsidRPr="00AA2F1E"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сайт : </w:t>
      </w:r>
      <w:hyperlink r:id="rId8" w:history="1">
        <w:r>
          <w:rPr>
            <w:rStyle w:val="a3"/>
            <w:rFonts w:ascii="Tahoma" w:hAnsi="Tahoma" w:cs="Tahoma"/>
            <w:color w:val="D6341D"/>
            <w:sz w:val="24"/>
            <w:szCs w:val="24"/>
            <w:u w:val="none"/>
            <w:bdr w:val="none" w:sz="0" w:space="0" w:color="auto" w:frame="1"/>
            <w:shd w:val="clear" w:color="auto" w:fill="FFFFFF"/>
            <w:lang w:val="ru-RU"/>
          </w:rPr>
          <w:t>http://kkso.bdu.su</w:t>
        </w:r>
      </w:hyperlink>
    </w:p>
    <w:p w:rsidR="00703F68" w:rsidRDefault="00703F68"/>
    <w:sectPr w:rsidR="0070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53F9"/>
    <w:multiLevelType w:val="multilevel"/>
    <w:tmpl w:val="C62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AD735B"/>
    <w:multiLevelType w:val="multilevel"/>
    <w:tmpl w:val="C62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DA"/>
    <w:rsid w:val="00703F68"/>
    <w:rsid w:val="007935C8"/>
    <w:rsid w:val="00AA2F1E"/>
    <w:rsid w:val="00F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A2F1E"/>
    <w:rPr>
      <w:color w:val="0000FF"/>
      <w:u w:val="single"/>
    </w:rPr>
  </w:style>
  <w:style w:type="paragraph" w:styleId="a4">
    <w:name w:val="Normal (Web)"/>
    <w:basedOn w:val="a"/>
    <w:unhideWhenUsed/>
    <w:rsid w:val="00AA2F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2F1E"/>
  </w:style>
  <w:style w:type="paragraph" w:styleId="a5">
    <w:name w:val="Plain Text"/>
    <w:basedOn w:val="a"/>
    <w:link w:val="a6"/>
    <w:semiHidden/>
    <w:unhideWhenUsed/>
    <w:rsid w:val="00AA2F1E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semiHidden/>
    <w:rsid w:val="00AA2F1E"/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A2F1E"/>
    <w:rPr>
      <w:color w:val="0000FF"/>
      <w:u w:val="single"/>
    </w:rPr>
  </w:style>
  <w:style w:type="paragraph" w:styleId="a4">
    <w:name w:val="Normal (Web)"/>
    <w:basedOn w:val="a"/>
    <w:unhideWhenUsed/>
    <w:rsid w:val="00AA2F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2F1E"/>
  </w:style>
  <w:style w:type="paragraph" w:styleId="a5">
    <w:name w:val="Plain Text"/>
    <w:basedOn w:val="a"/>
    <w:link w:val="a6"/>
    <w:semiHidden/>
    <w:unhideWhenUsed/>
    <w:rsid w:val="00AA2F1E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semiHidden/>
    <w:rsid w:val="00AA2F1E"/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so.bdu.s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icensor.ru%2Fsoft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2021-05-20T08:20:00Z</dcterms:created>
  <dcterms:modified xsi:type="dcterms:W3CDTF">2021-05-20T08:35:00Z</dcterms:modified>
</cp:coreProperties>
</file>