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8B" w:rsidRPr="0059780C" w:rsidRDefault="008D6B8B" w:rsidP="0059780C">
      <w:pPr>
        <w:shd w:val="clear" w:color="auto" w:fill="FFFFFF"/>
        <w:spacing w:before="120" w:after="240" w:line="300" w:lineRule="atLeast"/>
        <w:jc w:val="center"/>
        <w:outlineLvl w:val="0"/>
        <w:rPr>
          <w:rFonts w:ascii="PT Sans" w:eastAsia="Times New Roman" w:hAnsi="PT Sans" w:cs="Times New Roman"/>
          <w:color w:val="222222"/>
          <w:kern w:val="36"/>
          <w:sz w:val="42"/>
          <w:szCs w:val="42"/>
          <w:lang w:eastAsia="ru-RU"/>
        </w:rPr>
      </w:pPr>
      <w:r w:rsidRPr="008D6B8B">
        <w:rPr>
          <w:rFonts w:ascii="PT Sans" w:eastAsia="Times New Roman" w:hAnsi="PT Sans" w:cs="Times New Roman"/>
          <w:color w:val="222222"/>
          <w:kern w:val="36"/>
          <w:sz w:val="42"/>
          <w:szCs w:val="42"/>
          <w:lang w:eastAsia="ru-RU"/>
        </w:rPr>
        <w:t>"ПОБЕДИТЬ СТРАХ"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Кто из нас не знаком со страхом, этой, пожалуй, самой губительной для человека эмоцией! Каждым в какие-то моменты жизни овладевает страх. Главным образом из-за того, что человек способен предвидеть или, во всяком случае, он думает, что способен заглянуть в будущее. Страх — это всегда предвосхищение страдания, боли...</w:t>
      </w:r>
    </w:p>
    <w:p w:rsidR="008D6B8B" w:rsidRPr="00C65B6B" w:rsidRDefault="00EA69AA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3AA9DB" wp14:editId="2C9330D8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2004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hrough>
            <wp:docPr id="1" name="Рисунок 1" descr="https://avatars.mds.yandex.net/i?id=265a7eceec6adaf5c9fab10d92efb14398aac357-128102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65a7eceec6adaf5c9fab10d92efb14398aac357-128102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B"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Отрешившись от прогнозирования, от мыслей о будущем, можно освободиться и от страха. Но тогда и от радости, от предвкушения хорошего, приятного. Будем жить только «здесь и теперь», ощущать только данное мгновение — не будет у нас ни истинного страха, ни истинной радости. 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Часто причиной страха является неизвестность. 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Существует и другой источник страха: социальная индукция. Бывает, что человек не отдает себе точного отчета в том, почему он боится, а чувство страха его не покидает. Дело в том, что страх — это во многом социальная эмоция, которая может </w:t>
      </w:r>
      <w:proofErr w:type="gramStart"/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распространятся</w:t>
      </w:r>
      <w:proofErr w:type="gramEnd"/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подобно эпидемии, заражая подчас десятки и сотни тысяч людей.</w:t>
      </w:r>
    </w:p>
    <w:p w:rsidR="0059780C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Мы существа социальные и воспринимаем чувства, возникающие у других. Их страх передается нам, неизбежно передается. Особенно это касается близких людей. </w:t>
      </w:r>
    </w:p>
    <w:p w:rsidR="00AB291F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И поэтому, когда вам страшно, вы обязательно должны</w:t>
      </w:r>
      <w:r w:rsidR="00AB291F"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:</w:t>
      </w:r>
    </w:p>
    <w:p w:rsidR="008D6B8B" w:rsidRPr="00C65B6B" w:rsidRDefault="00AB291F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</w:pPr>
      <w:r w:rsidRPr="00C65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C5A9A9" wp14:editId="2B0A6E0B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06705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3" name="Рисунок 3" descr="https://avatars.mds.yandex.net/i?id=72218b94e60fc452b3c07e4d7d38ada803a7cf59-114096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72218b94e60fc452b3c07e4d7d38ada803a7cf59-114096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B"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</w:t>
      </w: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1. П</w:t>
      </w:r>
      <w:r w:rsidR="008D6B8B"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одумать, какова в этом страхе доля ваша собственная, а какая индуцированная, вызванная эмоциями других. Также подумать и о том, что вы своими страхами отравляете жизнь тех, кто рядом. </w:t>
      </w:r>
    </w:p>
    <w:p w:rsidR="0065353A" w:rsidRPr="00C65B6B" w:rsidRDefault="0065353A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</w:pPr>
    </w:p>
    <w:p w:rsidR="00AB291F" w:rsidRPr="00C65B6B" w:rsidRDefault="00AB291F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2. </w:t>
      </w:r>
      <w:r w:rsidR="008D6B8B"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Поставьте барьер между собой и источниками, стремящимся испугать вас любой ценой. </w:t>
      </w:r>
    </w:p>
    <w:p w:rsidR="008D6B8B" w:rsidRPr="00C65B6B" w:rsidRDefault="00AB291F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3. </w:t>
      </w:r>
      <w:r w:rsidR="008D6B8B" w:rsidRPr="00C65B6B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Научитесь вызывать в своих ощущениях спокойствие или безразличие к их сообщениям. Помните — в мире существуют не только </w:t>
      </w:r>
      <w:r w:rsidR="008D6B8B" w:rsidRPr="00C65B6B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lastRenderedPageBreak/>
        <w:t>войны, террористические акты, авиакатастрофы, серийные убийцы и сексуальные маньяки, о которых нам непрестанно трубят газеты и телевидение. </w:t>
      </w:r>
    </w:p>
    <w:p w:rsidR="00AB291F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Можно дать совет, как размышлять о причинах страха. Делать это можно и нужно. Это достойная работа. 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Важно понять, что страх — это всего лишь продукт вашего воображения.</w:t>
      </w:r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Смело взгляните ему в лицо, распознайте его. И тогда обнаружите, что вы с ним не одно и то же. Посмотрите на ваши страхи, как на кадры из фильма, что быстро мелькают и тут же исчезают. То, что Вы видите, на самом деле не существует. Страх придет и уйдет, если вы сами не будете его настойчиво задерживать.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Замечательное средство от страха — любовь, доброта, согласие. Когда вы начинаете прощать, вы видите, что и вас прощают, и вы получаете надежду на согласие, и ваш страх уменьшается.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Скажите себе: «Через согласие, через терпимость, через любовь я уменьшаю свой страх. Когда я отказываюсь судить, ценить, оценивать; когда я не говорю, что одни хорошие, а другие плохие; когда я не задаю ситуацию оценивания, тогда я и не боюсь, что меня кто-то будет оценивать. Мне спокойнее. Мне легче. Я не боюсь».</w:t>
      </w:r>
    </w:p>
    <w:p w:rsidR="008D6B8B" w:rsidRPr="00C65B6B" w:rsidRDefault="008D6B8B" w:rsidP="008D6B8B">
      <w:pPr>
        <w:shd w:val="clear" w:color="auto" w:fill="FDFE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И главное: перестаньте прокручивать в уме удручающие подробности вашего сегодняшнего бытия, перестаньте составлять сценарий нерадостного завтра, попытайтесь забыть о неприятностях, плотно вас «обсевших». Согласитесь, в конце концов, что вам — не хуже всех, как вы в это, возможно, верили до сих пор. </w:t>
      </w:r>
    </w:p>
    <w:p w:rsidR="008D6B8B" w:rsidRPr="00C65B6B" w:rsidRDefault="008D6B8B" w:rsidP="008D6B8B">
      <w:pPr>
        <w:shd w:val="clear" w:color="auto" w:fill="FDFEFF"/>
        <w:spacing w:before="96" w:line="360" w:lineRule="atLeast"/>
        <w:jc w:val="center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bookmarkStart w:id="0" w:name="_GoBack"/>
      <w:bookmarkEnd w:id="0"/>
      <w:r w:rsidRPr="00C65B6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А ведь это не так уж и мало!</w:t>
      </w:r>
    </w:p>
    <w:p w:rsidR="008D6B8B" w:rsidRPr="00C65B6B" w:rsidRDefault="008D6B8B" w:rsidP="00071E5C">
      <w:pPr>
        <w:shd w:val="clear" w:color="auto" w:fill="FFFFFF"/>
        <w:spacing w:before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6B8B" w:rsidRPr="00C65B6B" w:rsidRDefault="001908D5" w:rsidP="001908D5">
      <w:pPr>
        <w:shd w:val="clear" w:color="auto" w:fill="FFFFFF"/>
        <w:spacing w:before="30" w:after="0" w:line="240" w:lineRule="auto"/>
        <w:ind w:right="6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CCC9DB" wp14:editId="16C031F8">
            <wp:extent cx="2381250" cy="2381250"/>
            <wp:effectExtent l="0" t="0" r="0" b="0"/>
            <wp:docPr id="5" name="Рисунок 5" descr="https://avatars.mds.yandex.net/i?id=999be4ec8d7e8f172626389bd73cafff7153f7d1-55680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99be4ec8d7e8f172626389bd73cafff7153f7d1-55680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9" w:rsidRPr="00C65B6B" w:rsidRDefault="00264E59">
      <w:pPr>
        <w:rPr>
          <w:rFonts w:ascii="Times New Roman" w:hAnsi="Times New Roman" w:cs="Times New Roman"/>
          <w:sz w:val="28"/>
          <w:szCs w:val="28"/>
        </w:rPr>
      </w:pPr>
    </w:p>
    <w:sectPr w:rsidR="00264E59" w:rsidRPr="00C65B6B" w:rsidSect="005543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752"/>
    <w:multiLevelType w:val="multilevel"/>
    <w:tmpl w:val="BD0E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2"/>
    <w:rsid w:val="00071E5C"/>
    <w:rsid w:val="001908D5"/>
    <w:rsid w:val="00196712"/>
    <w:rsid w:val="00264E59"/>
    <w:rsid w:val="005543D3"/>
    <w:rsid w:val="0059780C"/>
    <w:rsid w:val="0065353A"/>
    <w:rsid w:val="008D6B8B"/>
    <w:rsid w:val="00AB291F"/>
    <w:rsid w:val="00C65B6B"/>
    <w:rsid w:val="00C67081"/>
    <w:rsid w:val="00E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565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9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2</cp:revision>
  <dcterms:created xsi:type="dcterms:W3CDTF">2024-12-06T05:36:00Z</dcterms:created>
  <dcterms:modified xsi:type="dcterms:W3CDTF">2024-12-06T05:36:00Z</dcterms:modified>
</cp:coreProperties>
</file>