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73E57" w:rsidRPr="001E0DE5" w:rsidTr="00773E57">
        <w:trPr>
          <w:trHeight w:val="1832"/>
        </w:trPr>
        <w:tc>
          <w:tcPr>
            <w:tcW w:w="10456" w:type="dxa"/>
            <w:shd w:val="clear" w:color="auto" w:fill="auto"/>
          </w:tcPr>
          <w:p w:rsidR="00773E57" w:rsidRPr="001E0DE5" w:rsidRDefault="00773E57" w:rsidP="008628C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УТВЕРЖДЕНО</w:t>
            </w:r>
          </w:p>
          <w:p w:rsidR="00773E57" w:rsidRPr="001E0DE5" w:rsidRDefault="00773E57" w:rsidP="00773E5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</w:t>
            </w:r>
            <w:r w:rsidRPr="001E0DE5">
              <w:rPr>
                <w:b w:val="0"/>
              </w:rPr>
              <w:t>Директор</w:t>
            </w:r>
            <w:r>
              <w:rPr>
                <w:b w:val="0"/>
              </w:rPr>
              <w:t>ом</w:t>
            </w:r>
            <w:r w:rsidRPr="001E0DE5">
              <w:rPr>
                <w:b w:val="0"/>
              </w:rPr>
              <w:t xml:space="preserve"> КГБУ СО «КЦСОН «</w:t>
            </w:r>
            <w:r>
              <w:rPr>
                <w:b w:val="0"/>
              </w:rPr>
              <w:t>Козульский</w:t>
            </w:r>
            <w:r w:rsidRPr="001E0DE5">
              <w:rPr>
                <w:b w:val="0"/>
              </w:rPr>
              <w:t>»</w:t>
            </w:r>
          </w:p>
          <w:p w:rsidR="00773E57" w:rsidRPr="001E0DE5" w:rsidRDefault="00773E57" w:rsidP="00773E5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_____________С</w:t>
            </w:r>
            <w:r w:rsidRPr="001E0DE5">
              <w:rPr>
                <w:b w:val="0"/>
              </w:rPr>
              <w:t>.</w:t>
            </w:r>
            <w:r>
              <w:rPr>
                <w:b w:val="0"/>
              </w:rPr>
              <w:t>А</w:t>
            </w:r>
            <w:r w:rsidRPr="001E0DE5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Ширшова                                                                             </w:t>
            </w:r>
          </w:p>
          <w:p w:rsidR="00773E57" w:rsidRPr="001E0DE5" w:rsidRDefault="00773E57" w:rsidP="008628C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Приказ № 356 от 04.10.2021г.</w:t>
            </w:r>
          </w:p>
        </w:tc>
      </w:tr>
    </w:tbl>
    <w:p w:rsidR="00773E57" w:rsidRDefault="00773E57" w:rsidP="00773E57">
      <w:pPr>
        <w:pStyle w:val="a3"/>
      </w:pPr>
    </w:p>
    <w:p w:rsidR="00773E57" w:rsidRDefault="00773E57" w:rsidP="00773E57">
      <w:pPr>
        <w:pStyle w:val="a3"/>
      </w:pPr>
    </w:p>
    <w:p w:rsidR="00773E57" w:rsidRDefault="00773E57" w:rsidP="00773E57">
      <w:pPr>
        <w:pStyle w:val="a3"/>
      </w:pPr>
    </w:p>
    <w:p w:rsidR="00773E57" w:rsidRPr="00DA5C21" w:rsidRDefault="00773E57" w:rsidP="00773E57">
      <w:pPr>
        <w:pStyle w:val="a3"/>
        <w:jc w:val="right"/>
        <w:rPr>
          <w:sz w:val="24"/>
        </w:rPr>
      </w:pPr>
    </w:p>
    <w:p w:rsidR="00773E57" w:rsidRPr="00DA5C21" w:rsidRDefault="00773E57" w:rsidP="00773E57">
      <w:pPr>
        <w:pStyle w:val="a3"/>
        <w:spacing w:before="3"/>
        <w:rPr>
          <w:sz w:val="25"/>
        </w:rPr>
      </w:pPr>
    </w:p>
    <w:p w:rsidR="00773E57" w:rsidRPr="00F62694" w:rsidRDefault="00773E57" w:rsidP="00773E57">
      <w:pPr>
        <w:pStyle w:val="11"/>
        <w:spacing w:line="275" w:lineRule="exact"/>
        <w:ind w:right="372"/>
        <w:jc w:val="center"/>
        <w:rPr>
          <w:sz w:val="28"/>
          <w:szCs w:val="28"/>
        </w:rPr>
      </w:pPr>
      <w:r w:rsidRPr="00F62694">
        <w:rPr>
          <w:sz w:val="28"/>
          <w:szCs w:val="28"/>
        </w:rPr>
        <w:t>ПОЛОЖЕНИЕ</w:t>
      </w:r>
    </w:p>
    <w:p w:rsidR="00773E57" w:rsidRPr="00F62694" w:rsidRDefault="00773E57" w:rsidP="00773E57">
      <w:pPr>
        <w:spacing w:line="275" w:lineRule="exact"/>
        <w:ind w:left="393" w:right="372"/>
        <w:jc w:val="center"/>
        <w:rPr>
          <w:b/>
          <w:spacing w:val="-1"/>
          <w:sz w:val="28"/>
          <w:szCs w:val="28"/>
        </w:rPr>
      </w:pPr>
      <w:r w:rsidRPr="00F62694">
        <w:rPr>
          <w:b/>
          <w:sz w:val="28"/>
          <w:szCs w:val="28"/>
        </w:rPr>
        <w:t>о</w:t>
      </w:r>
      <w:r w:rsidRPr="00F62694">
        <w:rPr>
          <w:b/>
          <w:spacing w:val="-10"/>
          <w:sz w:val="28"/>
          <w:szCs w:val="28"/>
        </w:rPr>
        <w:t xml:space="preserve"> </w:t>
      </w:r>
      <w:r w:rsidRPr="00F62694">
        <w:rPr>
          <w:b/>
          <w:sz w:val="28"/>
          <w:szCs w:val="28"/>
        </w:rPr>
        <w:t>предоставлении</w:t>
      </w:r>
      <w:r w:rsidRPr="00F62694">
        <w:rPr>
          <w:b/>
          <w:spacing w:val="-7"/>
          <w:sz w:val="28"/>
          <w:szCs w:val="28"/>
        </w:rPr>
        <w:t xml:space="preserve"> </w:t>
      </w:r>
      <w:r w:rsidRPr="00F62694">
        <w:rPr>
          <w:b/>
          <w:sz w:val="28"/>
          <w:szCs w:val="28"/>
        </w:rPr>
        <w:t>дополнительной</w:t>
      </w:r>
      <w:r w:rsidRPr="00F62694">
        <w:rPr>
          <w:b/>
          <w:spacing w:val="3"/>
          <w:sz w:val="28"/>
          <w:szCs w:val="28"/>
        </w:rPr>
        <w:t xml:space="preserve"> </w:t>
      </w:r>
      <w:r w:rsidRPr="00F62694">
        <w:rPr>
          <w:b/>
          <w:sz w:val="28"/>
          <w:szCs w:val="28"/>
        </w:rPr>
        <w:t>платной</w:t>
      </w:r>
      <w:r w:rsidRPr="00F62694">
        <w:rPr>
          <w:b/>
          <w:spacing w:val="-1"/>
          <w:sz w:val="28"/>
          <w:szCs w:val="28"/>
        </w:rPr>
        <w:t xml:space="preserve"> транспортной услуги </w:t>
      </w:r>
    </w:p>
    <w:p w:rsidR="00773E57" w:rsidRPr="00F62694" w:rsidRDefault="00773E57" w:rsidP="00773E57">
      <w:pPr>
        <w:spacing w:line="275" w:lineRule="exact"/>
        <w:ind w:left="393" w:right="372"/>
        <w:jc w:val="center"/>
        <w:rPr>
          <w:b/>
          <w:sz w:val="28"/>
          <w:szCs w:val="28"/>
        </w:rPr>
      </w:pPr>
      <w:r w:rsidRPr="00F62694">
        <w:rPr>
          <w:b/>
          <w:spacing w:val="-1"/>
          <w:sz w:val="28"/>
          <w:szCs w:val="28"/>
        </w:rPr>
        <w:t xml:space="preserve"> </w:t>
      </w:r>
      <w:r w:rsidRPr="00F62694">
        <w:rPr>
          <w:b/>
          <w:sz w:val="28"/>
          <w:szCs w:val="28"/>
        </w:rPr>
        <w:t>«Социальное</w:t>
      </w:r>
      <w:r w:rsidRPr="00F62694">
        <w:rPr>
          <w:b/>
          <w:spacing w:val="-7"/>
          <w:sz w:val="28"/>
          <w:szCs w:val="28"/>
        </w:rPr>
        <w:t xml:space="preserve"> </w:t>
      </w:r>
      <w:r w:rsidRPr="00F62694">
        <w:rPr>
          <w:b/>
          <w:sz w:val="28"/>
          <w:szCs w:val="28"/>
        </w:rPr>
        <w:t>такси»</w:t>
      </w:r>
    </w:p>
    <w:p w:rsidR="00FE626D" w:rsidRPr="00F62694" w:rsidRDefault="00FE626D">
      <w:pPr>
        <w:pStyle w:val="a3"/>
        <w:rPr>
          <w:sz w:val="28"/>
          <w:szCs w:val="28"/>
        </w:rPr>
      </w:pPr>
    </w:p>
    <w:p w:rsidR="00FE626D" w:rsidRPr="00F62694" w:rsidRDefault="00FE626D">
      <w:pPr>
        <w:pStyle w:val="a3"/>
        <w:spacing w:before="6"/>
        <w:rPr>
          <w:b/>
          <w:sz w:val="28"/>
          <w:szCs w:val="28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Default="00773E57">
      <w:pPr>
        <w:pStyle w:val="a3"/>
        <w:spacing w:before="6"/>
        <w:rPr>
          <w:b/>
          <w:sz w:val="23"/>
        </w:rPr>
      </w:pPr>
    </w:p>
    <w:p w:rsidR="00773E57" w:rsidRPr="00F62694" w:rsidRDefault="00773E57" w:rsidP="00773E57">
      <w:pPr>
        <w:pStyle w:val="a3"/>
        <w:spacing w:before="6"/>
        <w:jc w:val="center"/>
        <w:rPr>
          <w:b/>
          <w:sz w:val="28"/>
          <w:szCs w:val="28"/>
        </w:rPr>
      </w:pPr>
      <w:r w:rsidRPr="00F62694">
        <w:rPr>
          <w:b/>
          <w:sz w:val="28"/>
          <w:szCs w:val="28"/>
        </w:rPr>
        <w:t>п. Козулька</w:t>
      </w:r>
    </w:p>
    <w:p w:rsidR="00773E57" w:rsidRPr="00F62694" w:rsidRDefault="00773E57" w:rsidP="00773E57">
      <w:pPr>
        <w:pStyle w:val="a3"/>
        <w:spacing w:before="6"/>
        <w:jc w:val="center"/>
        <w:rPr>
          <w:b/>
          <w:sz w:val="28"/>
          <w:szCs w:val="28"/>
        </w:rPr>
      </w:pPr>
      <w:r w:rsidRPr="00F62694">
        <w:rPr>
          <w:b/>
          <w:sz w:val="28"/>
          <w:szCs w:val="28"/>
        </w:rPr>
        <w:t>2021г.</w:t>
      </w:r>
    </w:p>
    <w:p w:rsidR="00773E57" w:rsidRPr="008D5FBF" w:rsidRDefault="00773E57">
      <w:pPr>
        <w:pStyle w:val="a3"/>
        <w:spacing w:before="6"/>
        <w:rPr>
          <w:b/>
          <w:sz w:val="23"/>
        </w:rPr>
      </w:pPr>
    </w:p>
    <w:p w:rsidR="00FE626D" w:rsidRPr="008D5FBF" w:rsidRDefault="008C1F7B">
      <w:pPr>
        <w:pStyle w:val="11"/>
        <w:numPr>
          <w:ilvl w:val="1"/>
          <w:numId w:val="14"/>
        </w:numPr>
        <w:tabs>
          <w:tab w:val="left" w:pos="4027"/>
        </w:tabs>
        <w:jc w:val="left"/>
      </w:pPr>
      <w:r w:rsidRPr="008D5FBF">
        <w:t>Общие</w:t>
      </w:r>
      <w:r w:rsidRPr="008D5FBF">
        <w:rPr>
          <w:spacing w:val="-8"/>
        </w:rPr>
        <w:t xml:space="preserve"> </w:t>
      </w:r>
      <w:r w:rsidRPr="008D5FBF">
        <w:t>положения</w:t>
      </w:r>
    </w:p>
    <w:p w:rsidR="00FE626D" w:rsidRPr="008D5FBF" w:rsidRDefault="00FE626D">
      <w:pPr>
        <w:pStyle w:val="a3"/>
        <w:spacing w:before="2"/>
        <w:rPr>
          <w:sz w:val="25"/>
        </w:rPr>
      </w:pPr>
    </w:p>
    <w:p w:rsidR="00062A32" w:rsidRPr="008D5FBF" w:rsidRDefault="00D34889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 xml:space="preserve">1.1. </w:t>
      </w:r>
      <w:r w:rsidR="000A2022" w:rsidRPr="008D5FBF">
        <w:t xml:space="preserve"> </w:t>
      </w:r>
      <w:r w:rsidR="00062A32" w:rsidRPr="008D5FBF">
        <w:t xml:space="preserve">Настоящее </w:t>
      </w:r>
      <w:r w:rsidR="008C1F7B" w:rsidRPr="008D5FBF">
        <w:t>Положение</w:t>
      </w:r>
      <w:r w:rsidR="008C1F7B" w:rsidRPr="008D5FBF">
        <w:rPr>
          <w:spacing w:val="56"/>
        </w:rPr>
        <w:t xml:space="preserve"> </w:t>
      </w:r>
      <w:r w:rsidR="00062A32" w:rsidRPr="008D5FBF">
        <w:t>определяет порядок и условия предоставления</w:t>
      </w:r>
      <w:r w:rsidR="008C1F7B" w:rsidRPr="008D5FBF">
        <w:rPr>
          <w:spacing w:val="56"/>
        </w:rPr>
        <w:t xml:space="preserve"> </w:t>
      </w:r>
      <w:r w:rsidR="008C1F7B" w:rsidRPr="008D5FBF">
        <w:t xml:space="preserve">дополнительной  </w:t>
      </w:r>
      <w:r w:rsidR="008C1F7B" w:rsidRPr="008D5FBF">
        <w:rPr>
          <w:spacing w:val="1"/>
        </w:rPr>
        <w:t xml:space="preserve"> </w:t>
      </w:r>
      <w:r w:rsidR="00062A32" w:rsidRPr="008D5FBF">
        <w:t>платной транспортной услуги «</w:t>
      </w:r>
      <w:r w:rsidR="008C1F7B" w:rsidRPr="008D5FBF">
        <w:t>Социальное</w:t>
      </w:r>
      <w:r w:rsidR="008C1F7B" w:rsidRPr="008D5FBF">
        <w:rPr>
          <w:spacing w:val="1"/>
        </w:rPr>
        <w:t xml:space="preserve"> </w:t>
      </w:r>
      <w:r w:rsidRPr="008D5FBF">
        <w:t>та</w:t>
      </w:r>
      <w:r w:rsidR="008C1F7B" w:rsidRPr="008D5FBF">
        <w:t>кси»</w:t>
      </w:r>
      <w:r w:rsidR="008C1F7B" w:rsidRPr="008D5FBF">
        <w:rPr>
          <w:spacing w:val="1"/>
        </w:rPr>
        <w:t xml:space="preserve"> </w:t>
      </w:r>
      <w:r w:rsidR="008C1F7B" w:rsidRPr="008D5FBF">
        <w:t>краев</w:t>
      </w:r>
      <w:r w:rsidR="00062A32" w:rsidRPr="008D5FBF">
        <w:t>ы</w:t>
      </w:r>
      <w:r w:rsidR="008C1F7B" w:rsidRPr="008D5FBF">
        <w:t>м</w:t>
      </w:r>
      <w:r w:rsidR="008C1F7B" w:rsidRPr="008D5FBF">
        <w:rPr>
          <w:spacing w:val="1"/>
        </w:rPr>
        <w:t xml:space="preserve"> </w:t>
      </w:r>
      <w:r w:rsidR="008C1F7B" w:rsidRPr="008D5FBF">
        <w:t>государственн</w:t>
      </w:r>
      <w:r w:rsidR="00062A32" w:rsidRPr="008D5FBF">
        <w:t>ы</w:t>
      </w:r>
      <w:r w:rsidR="008C1F7B" w:rsidRPr="008D5FBF">
        <w:t>м</w:t>
      </w:r>
      <w:r w:rsidR="008C1F7B" w:rsidRPr="008D5FBF">
        <w:rPr>
          <w:spacing w:val="1"/>
        </w:rPr>
        <w:t xml:space="preserve"> </w:t>
      </w:r>
      <w:r w:rsidR="008C1F7B" w:rsidRPr="008D5FBF">
        <w:t>бюджетн</w:t>
      </w:r>
      <w:r w:rsidR="00062A32" w:rsidRPr="008D5FBF">
        <w:t>ы</w:t>
      </w:r>
      <w:r w:rsidR="008C1F7B" w:rsidRPr="008D5FBF">
        <w:t>м</w:t>
      </w:r>
      <w:r w:rsidR="008C1F7B" w:rsidRPr="008D5FBF">
        <w:rPr>
          <w:spacing w:val="1"/>
        </w:rPr>
        <w:t xml:space="preserve"> </w:t>
      </w:r>
      <w:r w:rsidR="008C1F7B" w:rsidRPr="008D5FBF">
        <w:t>учреждени</w:t>
      </w:r>
      <w:r w:rsidR="00062A32" w:rsidRPr="008D5FBF">
        <w:t>ем</w:t>
      </w:r>
      <w:r w:rsidR="008C1F7B" w:rsidRPr="008D5FBF">
        <w:rPr>
          <w:spacing w:val="1"/>
        </w:rPr>
        <w:t xml:space="preserve"> </w:t>
      </w:r>
      <w:r w:rsidR="008C1F7B" w:rsidRPr="008D5FBF">
        <w:t>социального</w:t>
      </w:r>
      <w:r w:rsidR="008C1F7B" w:rsidRPr="008D5FBF">
        <w:rPr>
          <w:spacing w:val="1"/>
        </w:rPr>
        <w:t xml:space="preserve"> </w:t>
      </w:r>
      <w:r w:rsidR="008C1F7B" w:rsidRPr="008D5FBF">
        <w:t>обслуживания</w:t>
      </w:r>
      <w:r w:rsidRPr="008D5FBF">
        <w:rPr>
          <w:spacing w:val="19"/>
        </w:rPr>
        <w:t xml:space="preserve"> </w:t>
      </w:r>
      <w:r w:rsidR="008C1F7B" w:rsidRPr="008D5FBF">
        <w:t>«Комплексный</w:t>
      </w:r>
      <w:r w:rsidR="008C1F7B" w:rsidRPr="008D5FBF">
        <w:rPr>
          <w:spacing w:val="17"/>
        </w:rPr>
        <w:t xml:space="preserve"> </w:t>
      </w:r>
      <w:r w:rsidR="008C1F7B" w:rsidRPr="008D5FBF">
        <w:t>центр</w:t>
      </w:r>
      <w:r w:rsidR="008C1F7B" w:rsidRPr="008D5FBF">
        <w:rPr>
          <w:spacing w:val="50"/>
        </w:rPr>
        <w:t xml:space="preserve"> </w:t>
      </w:r>
      <w:r w:rsidR="008C1F7B" w:rsidRPr="008D5FBF">
        <w:t>социального</w:t>
      </w:r>
      <w:r w:rsidR="008C1F7B" w:rsidRPr="008D5FBF">
        <w:rPr>
          <w:spacing w:val="5"/>
        </w:rPr>
        <w:t xml:space="preserve"> </w:t>
      </w:r>
      <w:r w:rsidR="008C1F7B" w:rsidRPr="008D5FBF">
        <w:t>обслуживания</w:t>
      </w:r>
      <w:r w:rsidR="008C1F7B" w:rsidRPr="008D5FBF">
        <w:rPr>
          <w:spacing w:val="4"/>
        </w:rPr>
        <w:t xml:space="preserve"> </w:t>
      </w:r>
      <w:r w:rsidR="008C1F7B" w:rsidRPr="008D5FBF">
        <w:t>населения</w:t>
      </w:r>
      <w:r w:rsidR="008C1F7B" w:rsidRPr="008D5FBF">
        <w:rPr>
          <w:spacing w:val="12"/>
        </w:rPr>
        <w:t xml:space="preserve"> </w:t>
      </w:r>
      <w:r w:rsidR="008C1F7B" w:rsidRPr="008D5FBF">
        <w:t>«</w:t>
      </w:r>
      <w:r w:rsidR="00131025" w:rsidRPr="008D5FBF">
        <w:t>Козульский</w:t>
      </w:r>
      <w:r w:rsidR="008C1F7B" w:rsidRPr="008D5FBF">
        <w:t>»</w:t>
      </w:r>
      <w:r w:rsidR="008C1F7B" w:rsidRPr="008D5FBF">
        <w:rPr>
          <w:spacing w:val="11"/>
        </w:rPr>
        <w:t xml:space="preserve"> </w:t>
      </w:r>
      <w:r w:rsidR="008C1F7B" w:rsidRPr="008D5FBF">
        <w:t>(далее</w:t>
      </w:r>
      <w:r w:rsidRPr="008D5FBF">
        <w:t xml:space="preserve"> </w:t>
      </w:r>
      <w:r w:rsidR="008C1F7B" w:rsidRPr="008D5FBF">
        <w:t>-</w:t>
      </w:r>
      <w:r w:rsidR="008C1F7B" w:rsidRPr="008D5FBF">
        <w:rPr>
          <w:spacing w:val="56"/>
        </w:rPr>
        <w:t xml:space="preserve"> </w:t>
      </w:r>
      <w:r w:rsidR="008C1F7B" w:rsidRPr="008D5FBF">
        <w:t>Учреждение)</w:t>
      </w:r>
      <w:r w:rsidR="00062A32" w:rsidRPr="008D5FBF">
        <w:t>.</w:t>
      </w:r>
    </w:p>
    <w:p w:rsidR="00062A32" w:rsidRPr="008D5FBF" w:rsidRDefault="00062A32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1.2. Транспортная услуга «Социальное такси» для отдельных категорий граждан, является дополнительной платной услугой.</w:t>
      </w:r>
    </w:p>
    <w:p w:rsidR="005D313A" w:rsidRPr="008D5FBF" w:rsidRDefault="00062A32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1.3. Услуга предоставляется специализированным автотранспортным средством, оборудованным подъемным устройством для кресел – колясок.</w:t>
      </w:r>
    </w:p>
    <w:p w:rsidR="00062A32" w:rsidRPr="008D5FBF" w:rsidRDefault="005D313A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1.4. Настоящее Положение</w:t>
      </w:r>
      <w:r w:rsidR="00062A32" w:rsidRPr="008D5FBF">
        <w:t xml:space="preserve"> </w:t>
      </w:r>
      <w:r w:rsidRPr="008D5FBF">
        <w:t>разработано в соответствии:</w:t>
      </w:r>
      <w:r w:rsidR="00062A32" w:rsidRPr="008D5FBF">
        <w:t xml:space="preserve"> </w:t>
      </w:r>
    </w:p>
    <w:p w:rsidR="005D313A" w:rsidRPr="008D5FBF" w:rsidRDefault="005D313A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 xml:space="preserve">- </w:t>
      </w:r>
      <w:r w:rsidR="008C1F7B" w:rsidRPr="008D5FBF">
        <w:t>Федеральным   законом</w:t>
      </w:r>
      <w:r w:rsidR="008C1F7B" w:rsidRPr="008D5FBF">
        <w:rPr>
          <w:spacing w:val="55"/>
        </w:rPr>
        <w:t xml:space="preserve"> </w:t>
      </w:r>
      <w:r w:rsidR="008C1F7B" w:rsidRPr="008D5FBF">
        <w:t>от</w:t>
      </w:r>
      <w:r w:rsidR="008C1F7B" w:rsidRPr="008D5FBF">
        <w:rPr>
          <w:spacing w:val="55"/>
        </w:rPr>
        <w:t xml:space="preserve"> </w:t>
      </w:r>
      <w:r w:rsidR="008C1F7B" w:rsidRPr="008D5FBF">
        <w:t>28.12.2013   года</w:t>
      </w:r>
      <w:r w:rsidR="008C1F7B" w:rsidRPr="008D5FBF">
        <w:rPr>
          <w:spacing w:val="55"/>
        </w:rPr>
        <w:t xml:space="preserve"> </w:t>
      </w:r>
      <w:r w:rsidR="008C1F7B" w:rsidRPr="008D5FBF">
        <w:t>№442-</w:t>
      </w:r>
      <w:r w:rsidR="008C1F7B" w:rsidRPr="008D5FBF">
        <w:rPr>
          <w:spacing w:val="1"/>
        </w:rPr>
        <w:t xml:space="preserve"> </w:t>
      </w:r>
      <w:r w:rsidR="008C1F7B" w:rsidRPr="008D5FBF">
        <w:t>ФЗ</w:t>
      </w:r>
      <w:r w:rsidR="008C1F7B" w:rsidRPr="008D5FBF">
        <w:rPr>
          <w:spacing w:val="1"/>
        </w:rPr>
        <w:t xml:space="preserve"> </w:t>
      </w:r>
      <w:r w:rsidR="008C1F7B" w:rsidRPr="008D5FBF">
        <w:t>«Об</w:t>
      </w:r>
      <w:r w:rsidR="008C1F7B" w:rsidRPr="008D5FBF">
        <w:rPr>
          <w:spacing w:val="1"/>
        </w:rPr>
        <w:t xml:space="preserve"> </w:t>
      </w:r>
      <w:r w:rsidR="008C1F7B" w:rsidRPr="008D5FBF">
        <w:t>основах</w:t>
      </w:r>
      <w:r w:rsidR="008C1F7B" w:rsidRPr="008D5FBF">
        <w:rPr>
          <w:spacing w:val="1"/>
        </w:rPr>
        <w:t xml:space="preserve"> </w:t>
      </w:r>
      <w:r w:rsidR="008C1F7B" w:rsidRPr="008D5FBF">
        <w:t>социального</w:t>
      </w:r>
      <w:r w:rsidR="008C1F7B" w:rsidRPr="008D5FBF">
        <w:rPr>
          <w:spacing w:val="1"/>
        </w:rPr>
        <w:t xml:space="preserve"> </w:t>
      </w:r>
      <w:r w:rsidR="008C1F7B" w:rsidRPr="008D5FBF">
        <w:t>обслуживания</w:t>
      </w:r>
      <w:r w:rsidR="008C1F7B" w:rsidRPr="008D5FBF">
        <w:rPr>
          <w:spacing w:val="1"/>
        </w:rPr>
        <w:t xml:space="preserve"> </w:t>
      </w:r>
      <w:r w:rsidR="008C1F7B" w:rsidRPr="008D5FBF">
        <w:t>граждан</w:t>
      </w:r>
      <w:r w:rsidR="008C1F7B" w:rsidRPr="008D5FBF">
        <w:rPr>
          <w:spacing w:val="1"/>
        </w:rPr>
        <w:t xml:space="preserve"> </w:t>
      </w:r>
      <w:r w:rsidR="008C1F7B" w:rsidRPr="008D5FBF">
        <w:t>в</w:t>
      </w:r>
      <w:r w:rsidR="008C1F7B" w:rsidRPr="008D5FBF">
        <w:rPr>
          <w:spacing w:val="1"/>
        </w:rPr>
        <w:t xml:space="preserve"> </w:t>
      </w:r>
      <w:r w:rsidRPr="008D5FBF">
        <w:t>РФ;</w:t>
      </w:r>
    </w:p>
    <w:p w:rsidR="005D313A" w:rsidRPr="008D5FBF" w:rsidRDefault="005D313A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 xml:space="preserve">- Приказом Министерства социальной политики </w:t>
      </w:r>
      <w:r w:rsidR="008C1F7B" w:rsidRPr="008D5FBF">
        <w:t>Красноярского</w:t>
      </w:r>
      <w:r w:rsidR="008C1F7B" w:rsidRPr="008D5FBF">
        <w:rPr>
          <w:spacing w:val="56"/>
        </w:rPr>
        <w:t xml:space="preserve"> </w:t>
      </w:r>
      <w:r w:rsidR="008C1F7B" w:rsidRPr="008D5FBF">
        <w:t>края</w:t>
      </w:r>
      <w:r w:rsidR="008C1F7B" w:rsidRPr="008D5FBF">
        <w:rPr>
          <w:spacing w:val="55"/>
        </w:rPr>
        <w:t xml:space="preserve"> </w:t>
      </w:r>
      <w:r w:rsidR="008C1F7B" w:rsidRPr="008D5FBF">
        <w:t>N</w:t>
      </w:r>
      <w:r w:rsidR="008C1F7B" w:rsidRPr="008D5FBF">
        <w:rPr>
          <w:spacing w:val="56"/>
        </w:rPr>
        <w:t xml:space="preserve"> </w:t>
      </w:r>
      <w:r w:rsidRPr="008D5FBF">
        <w:t xml:space="preserve">27-Н от 19.03.2021 года «О порядке предоставления социальных услуг поставщиками социальных услуг, включая перечень документов, необходимых для предоставления социальных услуг, включая перечень документов, необходимых для предоставления социальных услуг сведений и документов, необходимых для </w:t>
      </w:r>
      <w:r w:rsidR="00C70EFB" w:rsidRPr="008D5FBF">
        <w:t>предоставления социальных услуг;</w:t>
      </w:r>
    </w:p>
    <w:p w:rsidR="00C70EFB" w:rsidRPr="008D5FBF" w:rsidRDefault="00C70EFB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 xml:space="preserve">- Постановлением Правительства Красноярского края от 20.10.2020г. № 740-п «О внесении изменений в Постановление Правительства Красноярского края </w:t>
      </w:r>
      <w:r w:rsidR="00ED5A19" w:rsidRPr="008D5FBF">
        <w:t>от 30.06.2015г. № 330-п «Об утверждении тарифов на социальные услуги, предоставляемые поставщиками социальных услуг на территории Красноярского края;</w:t>
      </w:r>
    </w:p>
    <w:p w:rsidR="00ED5A19" w:rsidRPr="008D5FBF" w:rsidRDefault="00ED5A19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- Уставом КГБУ СО «КЦСОН «Козульский», приказом директора учреждения и иными действующими нормативно-правовыми актами.</w:t>
      </w:r>
    </w:p>
    <w:p w:rsidR="006671D8" w:rsidRPr="008D5FBF" w:rsidRDefault="006671D8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 xml:space="preserve">1.5. </w:t>
      </w:r>
      <w:r w:rsidR="00330B3A" w:rsidRPr="008D5FBF">
        <w:t xml:space="preserve">Основной целью предоставления дополнительной платной транспортной услуги «Социальное такси» является обеспечение беспрепятственного доступа инвалидов и маломобильных граждан Козульского района к объектам социальной инфраструктуры для улучшения качества жизни. </w:t>
      </w:r>
    </w:p>
    <w:p w:rsidR="00330B3A" w:rsidRPr="008D5FBF" w:rsidRDefault="00330B3A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1.6. Принципы предоставления услуги:</w:t>
      </w:r>
    </w:p>
    <w:p w:rsidR="00330B3A" w:rsidRPr="008D5FBF" w:rsidRDefault="00330B3A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- адресность;</w:t>
      </w:r>
    </w:p>
    <w:p w:rsidR="00330B3A" w:rsidRPr="008D5FBF" w:rsidRDefault="00330B3A" w:rsidP="00B72C30">
      <w:pPr>
        <w:tabs>
          <w:tab w:val="left" w:pos="0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- доступность;</w:t>
      </w:r>
    </w:p>
    <w:p w:rsidR="00C62D32" w:rsidRPr="008D5FBF" w:rsidRDefault="00C62D32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- добровольность;</w:t>
      </w:r>
    </w:p>
    <w:p w:rsidR="00C62D32" w:rsidRPr="008D5FBF" w:rsidRDefault="00C62D32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- гуманность;</w:t>
      </w:r>
    </w:p>
    <w:p w:rsidR="00C62D32" w:rsidRPr="008D5FBF" w:rsidRDefault="00C62D32" w:rsidP="00B72C30">
      <w:pPr>
        <w:tabs>
          <w:tab w:val="left" w:pos="426"/>
          <w:tab w:val="left" w:pos="9463"/>
          <w:tab w:val="left" w:pos="10065"/>
        </w:tabs>
        <w:spacing w:before="1" w:line="276" w:lineRule="auto"/>
        <w:ind w:left="284" w:right="318"/>
        <w:jc w:val="both"/>
      </w:pPr>
      <w:r w:rsidRPr="008D5FBF">
        <w:t>- конфиденциальность.</w:t>
      </w:r>
    </w:p>
    <w:p w:rsidR="00C62D32" w:rsidRPr="008D5FBF" w:rsidRDefault="00C62D32" w:rsidP="00B72C30">
      <w:pPr>
        <w:tabs>
          <w:tab w:val="left" w:pos="426"/>
        </w:tabs>
        <w:spacing w:line="276" w:lineRule="auto"/>
        <w:ind w:left="284" w:right="318"/>
        <w:jc w:val="both"/>
      </w:pPr>
      <w:r w:rsidRPr="008D5FBF">
        <w:t>1.7. Услуга</w:t>
      </w:r>
      <w:r w:rsidRPr="008D5FBF">
        <w:rPr>
          <w:spacing w:val="1"/>
        </w:rPr>
        <w:t xml:space="preserve"> </w:t>
      </w:r>
      <w:r w:rsidRPr="008D5FBF">
        <w:t>"Социальное</w:t>
      </w:r>
      <w:r w:rsidRPr="008D5FBF">
        <w:rPr>
          <w:spacing w:val="1"/>
        </w:rPr>
        <w:t xml:space="preserve"> </w:t>
      </w:r>
      <w:r w:rsidRPr="008D5FBF">
        <w:t>такси"</w:t>
      </w:r>
      <w:r w:rsidRPr="008D5FBF">
        <w:rPr>
          <w:spacing w:val="1"/>
        </w:rPr>
        <w:t xml:space="preserve"> </w:t>
      </w:r>
      <w:r w:rsidRPr="008D5FBF">
        <w:t>не</w:t>
      </w:r>
      <w:r w:rsidRPr="008D5FBF">
        <w:rPr>
          <w:spacing w:val="1"/>
        </w:rPr>
        <w:t xml:space="preserve"> </w:t>
      </w:r>
      <w:r w:rsidRPr="008D5FBF">
        <w:t>входит</w:t>
      </w:r>
      <w:r w:rsidRPr="008D5FBF">
        <w:rPr>
          <w:spacing w:val="1"/>
        </w:rPr>
        <w:t xml:space="preserve"> </w:t>
      </w:r>
      <w:r w:rsidRPr="008D5FBF">
        <w:t>в</w:t>
      </w:r>
      <w:r w:rsidRPr="008D5FBF">
        <w:rPr>
          <w:spacing w:val="1"/>
        </w:rPr>
        <w:t xml:space="preserve"> </w:t>
      </w:r>
      <w:r w:rsidRPr="008D5FBF">
        <w:t>федеральный</w:t>
      </w:r>
      <w:r w:rsidRPr="008D5FBF">
        <w:rPr>
          <w:spacing w:val="1"/>
        </w:rPr>
        <w:t xml:space="preserve"> </w:t>
      </w:r>
      <w:r w:rsidRPr="008D5FBF">
        <w:t>и</w:t>
      </w:r>
      <w:r w:rsidRPr="008D5FBF">
        <w:rPr>
          <w:spacing w:val="1"/>
        </w:rPr>
        <w:t xml:space="preserve"> </w:t>
      </w:r>
      <w:r w:rsidRPr="008D5FBF">
        <w:t>территориальный</w:t>
      </w:r>
      <w:r w:rsidRPr="008D5FBF">
        <w:rPr>
          <w:spacing w:val="1"/>
        </w:rPr>
        <w:t xml:space="preserve"> </w:t>
      </w:r>
      <w:r w:rsidRPr="008D5FBF">
        <w:t>перечни</w:t>
      </w:r>
      <w:r w:rsidRPr="008D5FBF">
        <w:rPr>
          <w:spacing w:val="1"/>
        </w:rPr>
        <w:t xml:space="preserve"> </w:t>
      </w:r>
      <w:r w:rsidRPr="008D5FBF">
        <w:t>гарантированных</w:t>
      </w:r>
      <w:r w:rsidRPr="008D5FBF">
        <w:rPr>
          <w:spacing w:val="56"/>
        </w:rPr>
        <w:t xml:space="preserve"> </w:t>
      </w:r>
      <w:r w:rsidRPr="008D5FBF">
        <w:t xml:space="preserve">государством  </w:t>
      </w:r>
      <w:r w:rsidRPr="008D5FBF">
        <w:rPr>
          <w:spacing w:val="1"/>
        </w:rPr>
        <w:t xml:space="preserve"> </w:t>
      </w:r>
      <w:r w:rsidRPr="008D5FBF">
        <w:t xml:space="preserve">социальных  </w:t>
      </w:r>
      <w:r w:rsidRPr="008D5FBF">
        <w:rPr>
          <w:spacing w:val="1"/>
        </w:rPr>
        <w:t xml:space="preserve"> </w:t>
      </w:r>
      <w:r w:rsidRPr="008D5FBF">
        <w:t xml:space="preserve">услуг, является  </w:t>
      </w:r>
      <w:r w:rsidRPr="008D5FBF">
        <w:rPr>
          <w:spacing w:val="1"/>
        </w:rPr>
        <w:t xml:space="preserve"> </w:t>
      </w:r>
      <w:r w:rsidRPr="008D5FBF">
        <w:t xml:space="preserve">дополнительной  </w:t>
      </w:r>
      <w:r w:rsidRPr="008D5FBF">
        <w:rPr>
          <w:spacing w:val="1"/>
        </w:rPr>
        <w:t xml:space="preserve"> </w:t>
      </w:r>
      <w:r w:rsidRPr="008D5FBF">
        <w:t>платной</w:t>
      </w:r>
      <w:r w:rsidRPr="008D5FBF">
        <w:rPr>
          <w:spacing w:val="1"/>
        </w:rPr>
        <w:t xml:space="preserve"> </w:t>
      </w:r>
      <w:r w:rsidRPr="008D5FBF">
        <w:t>социальной</w:t>
      </w:r>
      <w:r w:rsidRPr="008D5FBF">
        <w:rPr>
          <w:spacing w:val="46"/>
        </w:rPr>
        <w:t xml:space="preserve"> </w:t>
      </w:r>
      <w:r w:rsidRPr="008D5FBF">
        <w:t>услугой</w:t>
      </w:r>
      <w:r w:rsidRPr="008D5FBF">
        <w:rPr>
          <w:spacing w:val="51"/>
        </w:rPr>
        <w:t xml:space="preserve"> </w:t>
      </w:r>
      <w:r w:rsidRPr="008D5FBF">
        <w:t>по</w:t>
      </w:r>
      <w:r w:rsidRPr="008D5FBF">
        <w:rPr>
          <w:spacing w:val="32"/>
        </w:rPr>
        <w:t xml:space="preserve"> </w:t>
      </w:r>
      <w:r w:rsidRPr="008D5FBF">
        <w:t>основным</w:t>
      </w:r>
      <w:r w:rsidRPr="008D5FBF">
        <w:rPr>
          <w:spacing w:val="47"/>
        </w:rPr>
        <w:t xml:space="preserve"> </w:t>
      </w:r>
      <w:r w:rsidRPr="008D5FBF">
        <w:t>видам</w:t>
      </w:r>
      <w:r w:rsidRPr="008D5FBF">
        <w:rPr>
          <w:spacing w:val="33"/>
        </w:rPr>
        <w:t xml:space="preserve"> </w:t>
      </w:r>
      <w:r w:rsidRPr="008D5FBF">
        <w:t>деятельности</w:t>
      </w:r>
      <w:r w:rsidRPr="008D5FBF">
        <w:rPr>
          <w:spacing w:val="44"/>
        </w:rPr>
        <w:t xml:space="preserve"> </w:t>
      </w:r>
      <w:r w:rsidRPr="008D5FBF">
        <w:t>учреждения.</w:t>
      </w:r>
    </w:p>
    <w:p w:rsidR="00C62D32" w:rsidRPr="008D5FBF" w:rsidRDefault="00C62D32" w:rsidP="00C62D32">
      <w:pPr>
        <w:pStyle w:val="11"/>
        <w:tabs>
          <w:tab w:val="left" w:pos="4206"/>
        </w:tabs>
        <w:spacing w:before="68"/>
        <w:jc w:val="center"/>
      </w:pPr>
      <w:r w:rsidRPr="008D5FBF">
        <w:t>2. Категории граждан, имеющих право на предоставление услуги</w:t>
      </w:r>
    </w:p>
    <w:p w:rsidR="00C62D32" w:rsidRPr="008D5FBF" w:rsidRDefault="00C62D32" w:rsidP="00C62D32">
      <w:pPr>
        <w:pStyle w:val="a3"/>
        <w:spacing w:before="2"/>
        <w:rPr>
          <w:sz w:val="25"/>
        </w:rPr>
      </w:pPr>
    </w:p>
    <w:p w:rsidR="00C62D32" w:rsidRPr="008D5FBF" w:rsidRDefault="00CB0591" w:rsidP="00B72C30">
      <w:pPr>
        <w:tabs>
          <w:tab w:val="left" w:pos="426"/>
          <w:tab w:val="left" w:pos="709"/>
        </w:tabs>
        <w:spacing w:line="259" w:lineRule="auto"/>
        <w:ind w:left="284" w:right="114"/>
        <w:jc w:val="both"/>
      </w:pPr>
      <w:r w:rsidRPr="008D5FBF">
        <w:t>2</w:t>
      </w:r>
      <w:r w:rsidR="00C62D32" w:rsidRPr="008D5FBF">
        <w:t>.1. Право</w:t>
      </w:r>
      <w:r w:rsidR="00C62D32" w:rsidRPr="008D5FBF">
        <w:rPr>
          <w:spacing w:val="11"/>
        </w:rPr>
        <w:t xml:space="preserve"> </w:t>
      </w:r>
      <w:r w:rsidR="00C62D32" w:rsidRPr="008D5FBF">
        <w:t>на</w:t>
      </w:r>
      <w:r w:rsidR="00C62D32" w:rsidRPr="008D5FBF">
        <w:rPr>
          <w:spacing w:val="52"/>
        </w:rPr>
        <w:t xml:space="preserve"> </w:t>
      </w:r>
      <w:r w:rsidR="00C62D32" w:rsidRPr="008D5FBF">
        <w:t>получение</w:t>
      </w:r>
      <w:r w:rsidR="00C62D32" w:rsidRPr="008D5FBF">
        <w:rPr>
          <w:spacing w:val="1"/>
        </w:rPr>
        <w:t xml:space="preserve"> </w:t>
      </w:r>
      <w:r w:rsidR="00C62D32" w:rsidRPr="008D5FBF">
        <w:t>услуги</w:t>
      </w:r>
      <w:r w:rsidR="00C62D32" w:rsidRPr="008D5FBF">
        <w:rPr>
          <w:spacing w:val="68"/>
        </w:rPr>
        <w:t xml:space="preserve"> </w:t>
      </w:r>
      <w:r w:rsidR="00C62D32" w:rsidRPr="008D5FBF">
        <w:t>имеют</w:t>
      </w:r>
      <w:r w:rsidR="00C62D32" w:rsidRPr="008D5FBF">
        <w:rPr>
          <w:spacing w:val="97"/>
        </w:rPr>
        <w:t xml:space="preserve"> </w:t>
      </w:r>
      <w:r w:rsidR="00C62D32" w:rsidRPr="008D5FBF">
        <w:t>маломобильные граждане, частично утратившие способность или возможность осуществлять самообслуживание вследствие ограничения жизнедеятельности:</w:t>
      </w:r>
    </w:p>
    <w:p w:rsidR="00C62D32" w:rsidRPr="008D5FBF" w:rsidRDefault="00803BB0" w:rsidP="00B72C30">
      <w:pPr>
        <w:tabs>
          <w:tab w:val="left" w:pos="426"/>
          <w:tab w:val="left" w:pos="1308"/>
        </w:tabs>
        <w:spacing w:line="259" w:lineRule="auto"/>
        <w:ind w:left="284" w:right="114"/>
        <w:jc w:val="both"/>
      </w:pPr>
      <w:r w:rsidRPr="008D5FBF">
        <w:t xml:space="preserve">- инвалиды 1,2 и 3 </w:t>
      </w:r>
      <w:r w:rsidR="00C62D32" w:rsidRPr="008D5FBF">
        <w:t>группы;</w:t>
      </w:r>
    </w:p>
    <w:p w:rsidR="00803BB0" w:rsidRPr="008D5FBF" w:rsidRDefault="00C62D32" w:rsidP="00B72C30">
      <w:pPr>
        <w:tabs>
          <w:tab w:val="left" w:pos="426"/>
          <w:tab w:val="left" w:pos="1308"/>
        </w:tabs>
        <w:spacing w:line="259" w:lineRule="auto"/>
        <w:ind w:left="284" w:right="114"/>
        <w:jc w:val="both"/>
      </w:pPr>
      <w:r w:rsidRPr="008D5FBF">
        <w:t>- инвалиды Великой Отечественной войны</w:t>
      </w:r>
      <w:r w:rsidR="00803BB0" w:rsidRPr="008D5FBF">
        <w:t xml:space="preserve"> и ветераны боевых действий;</w:t>
      </w:r>
    </w:p>
    <w:p w:rsidR="00C62D32" w:rsidRPr="008D5FBF" w:rsidRDefault="00C62D32" w:rsidP="00B72C30">
      <w:pPr>
        <w:tabs>
          <w:tab w:val="left" w:pos="426"/>
          <w:tab w:val="left" w:pos="1308"/>
        </w:tabs>
        <w:spacing w:line="259" w:lineRule="auto"/>
        <w:ind w:left="284" w:right="114"/>
        <w:jc w:val="both"/>
      </w:pPr>
      <w:r w:rsidRPr="008D5FBF">
        <w:rPr>
          <w:b/>
        </w:rPr>
        <w:t>-</w:t>
      </w:r>
      <w:r w:rsidR="00803BB0" w:rsidRPr="008D5FBF">
        <w:t xml:space="preserve"> </w:t>
      </w:r>
      <w:r w:rsidRPr="008D5FBF">
        <w:t>п</w:t>
      </w:r>
      <w:r w:rsidR="00803BB0" w:rsidRPr="008D5FBF">
        <w:t xml:space="preserve">олучатели </w:t>
      </w:r>
      <w:r w:rsidRPr="008D5FBF">
        <w:t>социальных</w:t>
      </w:r>
      <w:r w:rsidRPr="008D5FBF">
        <w:rPr>
          <w:spacing w:val="98"/>
        </w:rPr>
        <w:t xml:space="preserve"> </w:t>
      </w:r>
      <w:r w:rsidRPr="008D5FBF">
        <w:t>услуг</w:t>
      </w:r>
      <w:r w:rsidRPr="008D5FBF">
        <w:rPr>
          <w:spacing w:val="71"/>
        </w:rPr>
        <w:t xml:space="preserve"> </w:t>
      </w:r>
      <w:r w:rsidR="00803BB0" w:rsidRPr="008D5FBF">
        <w:t>учреждения, получающие услуги на дому и в полустационарной форме (с сопровождающими лицами при необходимости).</w:t>
      </w:r>
    </w:p>
    <w:p w:rsidR="00803BB0" w:rsidRPr="008D5FBF" w:rsidRDefault="00803BB0" w:rsidP="00B72C30">
      <w:pPr>
        <w:tabs>
          <w:tab w:val="left" w:pos="426"/>
          <w:tab w:val="left" w:pos="1308"/>
        </w:tabs>
        <w:spacing w:line="259" w:lineRule="auto"/>
        <w:ind w:left="284" w:right="114"/>
        <w:jc w:val="both"/>
      </w:pPr>
      <w:r w:rsidRPr="008D5FBF">
        <w:t xml:space="preserve">Перевозка граждан производится в соответствии с количеством посадочных мест, установленных заводом производителем автотранспортного средства.       </w:t>
      </w:r>
    </w:p>
    <w:p w:rsidR="00CB0591" w:rsidRPr="008D5FBF" w:rsidRDefault="00CB0591" w:rsidP="00B72C30">
      <w:pPr>
        <w:tabs>
          <w:tab w:val="left" w:pos="426"/>
          <w:tab w:val="left" w:pos="1255"/>
        </w:tabs>
        <w:spacing w:before="2"/>
        <w:ind w:left="284"/>
        <w:jc w:val="both"/>
      </w:pPr>
      <w:r w:rsidRPr="008D5FBF">
        <w:t>2</w:t>
      </w:r>
      <w:r w:rsidR="00C62D32" w:rsidRPr="008D5FBF">
        <w:t xml:space="preserve">.2. </w:t>
      </w:r>
      <w:r w:rsidRPr="008D5FBF">
        <w:t>Услуга не предоставляется лицам:</w:t>
      </w:r>
    </w:p>
    <w:p w:rsidR="00EA58B0" w:rsidRPr="008D5FBF" w:rsidRDefault="00C62D32" w:rsidP="00B72C30">
      <w:pPr>
        <w:tabs>
          <w:tab w:val="left" w:pos="1255"/>
        </w:tabs>
        <w:ind w:left="284"/>
        <w:jc w:val="both"/>
      </w:pPr>
      <w:r w:rsidRPr="008D5FBF">
        <w:rPr>
          <w:b/>
        </w:rPr>
        <w:t>-</w:t>
      </w:r>
      <w:r w:rsidRPr="008D5FBF">
        <w:t xml:space="preserve">  </w:t>
      </w:r>
      <w:r w:rsidR="00CB0591" w:rsidRPr="008D5FBF">
        <w:t xml:space="preserve">имеющим тяжелые формы психического </w:t>
      </w:r>
      <w:r w:rsidR="00EA58B0" w:rsidRPr="008D5FBF">
        <w:t xml:space="preserve">расстройства в стадии обострения, карантинные </w:t>
      </w:r>
      <w:r w:rsidR="00EA58B0" w:rsidRPr="008D5FBF">
        <w:lastRenderedPageBreak/>
        <w:t>инфекционные заболевания, активная форма туберкулеза;</w:t>
      </w:r>
    </w:p>
    <w:p w:rsidR="00EA58B0" w:rsidRPr="008D5FBF" w:rsidRDefault="00EA58B0" w:rsidP="00B72C30">
      <w:pPr>
        <w:tabs>
          <w:tab w:val="left" w:pos="1693"/>
          <w:tab w:val="left" w:pos="10206"/>
          <w:tab w:val="left" w:pos="10320"/>
          <w:tab w:val="left" w:pos="10348"/>
        </w:tabs>
        <w:spacing w:before="25" w:line="261" w:lineRule="auto"/>
        <w:ind w:left="284" w:right="114"/>
        <w:jc w:val="both"/>
        <w:rPr>
          <w:spacing w:val="3"/>
        </w:rPr>
      </w:pPr>
      <w:r w:rsidRPr="008D5FBF">
        <w:t>-  гражданам, находящимся в</w:t>
      </w:r>
      <w:r w:rsidRPr="008D5FBF">
        <w:rPr>
          <w:spacing w:val="56"/>
        </w:rPr>
        <w:t xml:space="preserve"> </w:t>
      </w:r>
      <w:r w:rsidRPr="008D5FBF">
        <w:t>состоянии алкогольного (токсического,</w:t>
      </w:r>
      <w:r w:rsidRPr="008D5FBF">
        <w:rPr>
          <w:spacing w:val="1"/>
        </w:rPr>
        <w:t xml:space="preserve"> </w:t>
      </w:r>
      <w:r w:rsidRPr="008D5FBF">
        <w:t>наркотического)</w:t>
      </w:r>
      <w:r w:rsidRPr="008D5FBF">
        <w:rPr>
          <w:spacing w:val="56"/>
        </w:rPr>
        <w:t xml:space="preserve"> </w:t>
      </w:r>
      <w:r w:rsidRPr="008D5FBF">
        <w:t>опьянения, а</w:t>
      </w:r>
      <w:r w:rsidRPr="008D5FBF">
        <w:rPr>
          <w:spacing w:val="56"/>
        </w:rPr>
        <w:t xml:space="preserve"> </w:t>
      </w:r>
      <w:r w:rsidRPr="008D5FBF">
        <w:t>также</w:t>
      </w:r>
      <w:r w:rsidRPr="008D5FBF">
        <w:rPr>
          <w:spacing w:val="56"/>
        </w:rPr>
        <w:t xml:space="preserve"> </w:t>
      </w:r>
      <w:r w:rsidRPr="008D5FBF">
        <w:t>в</w:t>
      </w:r>
      <w:r w:rsidRPr="008D5FBF">
        <w:rPr>
          <w:spacing w:val="56"/>
        </w:rPr>
        <w:t xml:space="preserve"> </w:t>
      </w:r>
      <w:r w:rsidRPr="008D5FBF">
        <w:t>случаи</w:t>
      </w:r>
      <w:r w:rsidRPr="008D5FBF">
        <w:rPr>
          <w:spacing w:val="56"/>
        </w:rPr>
        <w:t xml:space="preserve"> </w:t>
      </w:r>
      <w:r w:rsidRPr="008D5FBF">
        <w:t>отказа</w:t>
      </w:r>
      <w:r w:rsidRPr="008D5FBF">
        <w:rPr>
          <w:spacing w:val="56"/>
        </w:rPr>
        <w:t xml:space="preserve"> </w:t>
      </w:r>
      <w:r w:rsidRPr="008D5FBF">
        <w:t xml:space="preserve">гражданина  </w:t>
      </w:r>
      <w:r w:rsidRPr="008D5FBF">
        <w:rPr>
          <w:spacing w:val="1"/>
        </w:rPr>
        <w:t xml:space="preserve"> </w:t>
      </w:r>
      <w:r w:rsidRPr="008D5FBF">
        <w:t xml:space="preserve">от  </w:t>
      </w:r>
      <w:r w:rsidRPr="008D5FBF">
        <w:rPr>
          <w:spacing w:val="1"/>
        </w:rPr>
        <w:t xml:space="preserve"> </w:t>
      </w:r>
      <w:r w:rsidRPr="008D5FBF">
        <w:t>предоставления</w:t>
      </w:r>
      <w:r w:rsidRPr="008D5FBF">
        <w:rPr>
          <w:spacing w:val="1"/>
        </w:rPr>
        <w:t xml:space="preserve"> </w:t>
      </w:r>
      <w:r w:rsidRPr="008D5FBF">
        <w:t>информации,</w:t>
      </w:r>
      <w:r w:rsidRPr="008D5FBF">
        <w:rPr>
          <w:spacing w:val="29"/>
        </w:rPr>
        <w:t xml:space="preserve"> </w:t>
      </w:r>
      <w:r w:rsidRPr="008D5FBF">
        <w:t>необходимой</w:t>
      </w:r>
      <w:r w:rsidRPr="008D5FBF">
        <w:rPr>
          <w:spacing w:val="33"/>
        </w:rPr>
        <w:t xml:space="preserve"> </w:t>
      </w:r>
      <w:r w:rsidRPr="008D5FBF">
        <w:t>для</w:t>
      </w:r>
      <w:r w:rsidRPr="008D5FBF">
        <w:rPr>
          <w:spacing w:val="35"/>
        </w:rPr>
        <w:t xml:space="preserve"> </w:t>
      </w:r>
      <w:r w:rsidRPr="008D5FBF">
        <w:t>оказания</w:t>
      </w:r>
      <w:r w:rsidRPr="008D5FBF">
        <w:rPr>
          <w:spacing w:val="35"/>
        </w:rPr>
        <w:t xml:space="preserve"> </w:t>
      </w:r>
      <w:r w:rsidRPr="008D5FBF">
        <w:t>услуги</w:t>
      </w:r>
      <w:r w:rsidRPr="008D5FBF">
        <w:rPr>
          <w:spacing w:val="3"/>
        </w:rPr>
        <w:t xml:space="preserve"> или отказ гражданина от заключения письменного договора об оказании платных услуг;</w:t>
      </w:r>
    </w:p>
    <w:p w:rsidR="00EA58B0" w:rsidRPr="008D5FBF" w:rsidRDefault="00EA58B0" w:rsidP="00B72C30">
      <w:pPr>
        <w:tabs>
          <w:tab w:val="left" w:pos="1693"/>
          <w:tab w:val="left" w:pos="10206"/>
          <w:tab w:val="left" w:pos="10320"/>
          <w:tab w:val="left" w:pos="10348"/>
        </w:tabs>
        <w:spacing w:before="25" w:line="261" w:lineRule="auto"/>
        <w:ind w:left="284" w:right="114"/>
        <w:jc w:val="both"/>
        <w:rPr>
          <w:spacing w:val="3"/>
        </w:rPr>
      </w:pPr>
      <w:r w:rsidRPr="008D5FBF">
        <w:rPr>
          <w:spacing w:val="3"/>
        </w:rPr>
        <w:t>- гражданам, которым требуется срочная (неотложная) медицинская помощь, не осуществляет перевозку лежачих больных и инвалидов.</w:t>
      </w:r>
    </w:p>
    <w:p w:rsidR="00EA58B0" w:rsidRPr="008D5FBF" w:rsidRDefault="00EA58B0" w:rsidP="00B72C30">
      <w:pPr>
        <w:tabs>
          <w:tab w:val="left" w:pos="1693"/>
          <w:tab w:val="left" w:pos="10206"/>
          <w:tab w:val="left" w:pos="10320"/>
          <w:tab w:val="left" w:pos="10348"/>
        </w:tabs>
        <w:spacing w:before="25" w:line="261" w:lineRule="auto"/>
        <w:ind w:left="284" w:right="114"/>
        <w:jc w:val="both"/>
        <w:rPr>
          <w:b/>
        </w:rPr>
      </w:pPr>
      <w:r w:rsidRPr="008D5FBF">
        <w:rPr>
          <w:spacing w:val="3"/>
        </w:rPr>
        <w:t xml:space="preserve">                                                         </w:t>
      </w:r>
      <w:r w:rsidRPr="008D5FBF">
        <w:rPr>
          <w:b/>
          <w:spacing w:val="3"/>
        </w:rPr>
        <w:t>3. Перечень социально значимых объектов.</w:t>
      </w:r>
    </w:p>
    <w:p w:rsidR="00C62D32" w:rsidRPr="008D5FBF" w:rsidRDefault="00C62D32" w:rsidP="00B72C30">
      <w:pPr>
        <w:pStyle w:val="a3"/>
        <w:spacing w:before="3"/>
        <w:ind w:left="284"/>
        <w:rPr>
          <w:sz w:val="23"/>
        </w:rPr>
      </w:pPr>
    </w:p>
    <w:p w:rsidR="00D4604F" w:rsidRDefault="003565E7" w:rsidP="00B72C30">
      <w:pPr>
        <w:tabs>
          <w:tab w:val="left" w:pos="3330"/>
        </w:tabs>
        <w:ind w:left="284"/>
        <w:jc w:val="both"/>
      </w:pPr>
      <w:r w:rsidRPr="008D5FBF">
        <w:t>3.1. Услуга предоставляется гражданам при следовании к социально значимым объектам инфраструктуры п. Козулька и Козульского района:</w:t>
      </w:r>
    </w:p>
    <w:p w:rsidR="003565E7" w:rsidRPr="008D5FB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 xml:space="preserve">- </w:t>
      </w:r>
      <w:r w:rsidR="004C3781" w:rsidRPr="008D5FBF">
        <w:t>учреждения</w:t>
      </w:r>
      <w:r w:rsidRPr="008D5FBF">
        <w:t xml:space="preserve"> здравоохранения, аптечные организации (пункты);</w:t>
      </w:r>
    </w:p>
    <w:p w:rsidR="003565E7" w:rsidRPr="008D5FB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 xml:space="preserve">- </w:t>
      </w:r>
      <w:r w:rsidR="004C3781" w:rsidRPr="008D5FBF">
        <w:t>учреждение</w:t>
      </w:r>
      <w:r w:rsidRPr="008D5FBF">
        <w:t xml:space="preserve"> социального обслуживания населения;</w:t>
      </w:r>
    </w:p>
    <w:p w:rsidR="00D4604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>- органы государственной в</w:t>
      </w:r>
      <w:r w:rsidR="00D4604F">
        <w:t>ласти и местного самоуправления</w:t>
      </w:r>
    </w:p>
    <w:p w:rsidR="003565E7" w:rsidRPr="008D5FB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>- организации спорта, культуры, образования, занятости населения;</w:t>
      </w:r>
    </w:p>
    <w:p w:rsidR="00D4604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>- правоохранительные органы, нотариальные органы, суды;</w:t>
      </w:r>
    </w:p>
    <w:p w:rsidR="003565E7" w:rsidRPr="008D5FB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>- железнодорожный вокзал, авто касса;</w:t>
      </w:r>
    </w:p>
    <w:p w:rsidR="003565E7" w:rsidRPr="008D5FB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>- банковские учреждения и кредитные организации;</w:t>
      </w:r>
    </w:p>
    <w:p w:rsidR="00D4604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 xml:space="preserve">- отделения ФГУП </w:t>
      </w:r>
      <w:r w:rsidR="006B752F" w:rsidRPr="008D5FBF">
        <w:t>«Почта</w:t>
      </w:r>
      <w:r w:rsidRPr="008D5FBF">
        <w:t xml:space="preserve"> России»;</w:t>
      </w:r>
    </w:p>
    <w:p w:rsidR="00C62D32" w:rsidRPr="008D5FBF" w:rsidRDefault="003565E7" w:rsidP="00B72C30">
      <w:pPr>
        <w:tabs>
          <w:tab w:val="left" w:pos="851"/>
          <w:tab w:val="left" w:pos="3330"/>
        </w:tabs>
        <w:ind w:left="284"/>
        <w:jc w:val="both"/>
      </w:pPr>
      <w:r w:rsidRPr="008D5FBF">
        <w:t xml:space="preserve">- </w:t>
      </w:r>
      <w:r w:rsidR="00C87D76" w:rsidRPr="008D5FBF">
        <w:t>организации, осуществляющие расчеты за жилищно – коммунальные услуги;</w:t>
      </w:r>
      <w:r w:rsidRPr="008D5FBF">
        <w:t xml:space="preserve">  </w:t>
      </w:r>
    </w:p>
    <w:p w:rsidR="004C3781" w:rsidRPr="008D5FBF" w:rsidRDefault="00BC0560" w:rsidP="00B72C30">
      <w:pPr>
        <w:tabs>
          <w:tab w:val="left" w:pos="851"/>
          <w:tab w:val="left" w:pos="2865"/>
        </w:tabs>
        <w:ind w:left="284"/>
        <w:jc w:val="both"/>
        <w:rPr>
          <w:shd w:val="clear" w:color="auto" w:fill="FFFFFF"/>
        </w:rPr>
      </w:pPr>
      <w:r w:rsidRPr="008D5FBF">
        <w:rPr>
          <w:shd w:val="clear" w:color="auto" w:fill="F8F8F8"/>
        </w:rPr>
        <w:t>-</w:t>
      </w:r>
      <w:r w:rsidRPr="008D5FBF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8D5FBF">
        <w:rPr>
          <w:shd w:val="clear" w:color="auto" w:fill="FFFFFF"/>
        </w:rPr>
        <w:t>КГБУ "Многофункциональный центр предоставления государственных и муниципальных услуг Козульского муниципального района Красноярского края"</w:t>
      </w:r>
      <w:r w:rsidR="004C3781" w:rsidRPr="008D5FBF">
        <w:rPr>
          <w:shd w:val="clear" w:color="auto" w:fill="FFFFFF"/>
        </w:rPr>
        <w:t>.</w:t>
      </w:r>
    </w:p>
    <w:p w:rsidR="00C62D32" w:rsidRPr="008D5FBF" w:rsidRDefault="004C3781" w:rsidP="00B72C30">
      <w:pPr>
        <w:tabs>
          <w:tab w:val="left" w:pos="2865"/>
        </w:tabs>
        <w:ind w:left="284"/>
        <w:jc w:val="both"/>
      </w:pPr>
      <w:r w:rsidRPr="008D5FBF">
        <w:rPr>
          <w:shd w:val="clear" w:color="auto" w:fill="FFFFFF"/>
        </w:rPr>
        <w:t>3.2. К приоритетным пунктам назначения, находящихся в пределах Козульского района, относятся: учреждение здравоохранения, учреждение социального обслуживания.</w:t>
      </w:r>
      <w:r w:rsidR="00C62D32" w:rsidRPr="008D5FBF">
        <w:tab/>
      </w:r>
    </w:p>
    <w:p w:rsidR="00166EA7" w:rsidRPr="008D5FBF" w:rsidRDefault="008D43D0" w:rsidP="00B72C30">
      <w:pPr>
        <w:tabs>
          <w:tab w:val="left" w:pos="2865"/>
        </w:tabs>
        <w:ind w:left="284"/>
        <w:jc w:val="center"/>
        <w:rPr>
          <w:b/>
        </w:rPr>
      </w:pPr>
      <w:r w:rsidRPr="008D5FBF">
        <w:rPr>
          <w:b/>
        </w:rPr>
        <w:t>4. Порядок</w:t>
      </w:r>
      <w:r w:rsidR="00166EA7" w:rsidRPr="008D5FBF">
        <w:rPr>
          <w:b/>
        </w:rPr>
        <w:t xml:space="preserve"> и условия предоставления услуг</w:t>
      </w:r>
    </w:p>
    <w:p w:rsidR="00166EA7" w:rsidRPr="008D5FBF" w:rsidRDefault="00166EA7" w:rsidP="00B72C30">
      <w:pPr>
        <w:tabs>
          <w:tab w:val="left" w:pos="2865"/>
        </w:tabs>
        <w:ind w:left="284"/>
      </w:pPr>
    </w:p>
    <w:p w:rsidR="008D43D0" w:rsidRPr="008D5FBF" w:rsidRDefault="00CD3DF4" w:rsidP="00B72C30">
      <w:pPr>
        <w:tabs>
          <w:tab w:val="left" w:pos="0"/>
        </w:tabs>
        <w:ind w:left="284"/>
      </w:pPr>
      <w:r w:rsidRPr="008D5FBF">
        <w:t>4.1.    Предоставление Услуги производится в рабочие дни в соответствии с графиком работы Учреждения.</w:t>
      </w:r>
    </w:p>
    <w:p w:rsidR="00CD3DF4" w:rsidRPr="008D5FBF" w:rsidRDefault="00CD3DF4" w:rsidP="00B72C30">
      <w:pPr>
        <w:tabs>
          <w:tab w:val="left" w:pos="0"/>
        </w:tabs>
        <w:ind w:left="284"/>
      </w:pPr>
      <w:r w:rsidRPr="008D5FBF">
        <w:t>4.2. Услуга предоставляется гражданам, указаны в пункте 2.1. настоящего Положения, по предварительным заявкам в порядке очередности.</w:t>
      </w:r>
    </w:p>
    <w:p w:rsidR="00CD3DF4" w:rsidRPr="008D5FBF" w:rsidRDefault="00CD3DF4" w:rsidP="00B72C30">
      <w:pPr>
        <w:tabs>
          <w:tab w:val="left" w:pos="0"/>
        </w:tabs>
        <w:ind w:left="284"/>
      </w:pPr>
      <w:r w:rsidRPr="008D5FBF">
        <w:t>4.3. Предоставление услуги осуществляется в пределах Козульского района.</w:t>
      </w:r>
    </w:p>
    <w:p w:rsidR="00CD3DF4" w:rsidRPr="008D5FBF" w:rsidRDefault="00CD3DF4" w:rsidP="00B72C30">
      <w:pPr>
        <w:tabs>
          <w:tab w:val="left" w:pos="0"/>
        </w:tabs>
        <w:ind w:left="284"/>
      </w:pPr>
      <w:r w:rsidRPr="008D5FBF">
        <w:t>Расчет платы за предоставление услуги производится исходя из фактического времени и километража, затраченного на предоставление Услуги, в соответствии с тарифом, утвержденным приказом директора Учреждения.</w:t>
      </w:r>
    </w:p>
    <w:p w:rsidR="00CD3DF4" w:rsidRPr="008D5FBF" w:rsidRDefault="00CD3DF4" w:rsidP="00B72C30">
      <w:pPr>
        <w:tabs>
          <w:tab w:val="left" w:pos="0"/>
        </w:tabs>
        <w:ind w:left="284"/>
      </w:pPr>
      <w:r w:rsidRPr="008D5FBF">
        <w:t xml:space="preserve">4.4. Заявки на предоставление услуги с указанием предварительного расстояния принимаются </w:t>
      </w:r>
      <w:r w:rsidR="000119F7" w:rsidRPr="008D5FBF">
        <w:t>специалистом по социальной работе отделения срочного социального обслуживания лично или по телефону:</w:t>
      </w:r>
    </w:p>
    <w:p w:rsidR="000119F7" w:rsidRPr="008D5FBF" w:rsidRDefault="000119F7" w:rsidP="00CD3DF4">
      <w:pPr>
        <w:tabs>
          <w:tab w:val="left" w:pos="0"/>
        </w:tabs>
      </w:pPr>
      <w:r w:rsidRPr="008D5FBF">
        <w:t xml:space="preserve">      - не позднее чем за два дня до осуществления поездки по Козульскому району.</w:t>
      </w:r>
    </w:p>
    <w:p w:rsidR="000119F7" w:rsidRPr="008D5FBF" w:rsidRDefault="000119F7" w:rsidP="00CD3DF4">
      <w:pPr>
        <w:tabs>
          <w:tab w:val="left" w:pos="0"/>
        </w:tabs>
      </w:pPr>
      <w:r w:rsidRPr="008D5FBF">
        <w:t xml:space="preserve">                Все заявки регистрируются в журнале учета обращения граждан (Приложение №1).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4.5. При подаче заявки Заказчик сообщает о себе следующие сведения: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Ф.И.О;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домашний адрес, контактный телефон;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категорию, дающую право на предоставление Услуги;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реквизиты документа, подтверждающего право на предоставление Услуги (при наличии);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маршрут следования, дата, время, и место подачи автомобиля;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наличие сопровождающего лица;</w:t>
      </w:r>
    </w:p>
    <w:p w:rsidR="000119F7" w:rsidRPr="008D5FBF" w:rsidRDefault="000119F7" w:rsidP="00B72C30">
      <w:pPr>
        <w:tabs>
          <w:tab w:val="left" w:pos="0"/>
        </w:tabs>
        <w:ind w:left="284"/>
      </w:pPr>
      <w:r w:rsidRPr="008D5FBF">
        <w:t>- отдельные сведения, которые необходимы</w:t>
      </w:r>
      <w:r w:rsidR="000357E5" w:rsidRPr="008D5FBF">
        <w:t xml:space="preserve"> учитывать при транспортировке (наличие технического средства реабилитации, способность к передвижению и.т.д.);</w:t>
      </w:r>
    </w:p>
    <w:p w:rsidR="000357E5" w:rsidRPr="008D5FBF" w:rsidRDefault="000357E5" w:rsidP="00B72C30">
      <w:pPr>
        <w:tabs>
          <w:tab w:val="left" w:pos="0"/>
        </w:tabs>
        <w:ind w:left="284"/>
      </w:pPr>
      <w:r w:rsidRPr="008D5FBF">
        <w:t>- потребность в обратной доставке.</w:t>
      </w:r>
    </w:p>
    <w:p w:rsidR="00956693" w:rsidRPr="008D5FBF" w:rsidRDefault="00956693" w:rsidP="00B72C30">
      <w:pPr>
        <w:tabs>
          <w:tab w:val="left" w:pos="0"/>
        </w:tabs>
        <w:ind w:left="284"/>
      </w:pPr>
      <w:r w:rsidRPr="008D5FBF">
        <w:t>4.6. Отсчет километража производится с момента подачи автотранспортного средства к месту посадки гражданина и обратно. В случае отказа от поездки после подачи автотранспортного средства к месту заказа, заказчик обязан письменно указать причину отказа, возместить расходы на подачу и возврат автотранспорта, что является исполнением заказа.</w:t>
      </w:r>
    </w:p>
    <w:p w:rsidR="00956693" w:rsidRPr="008D5FBF" w:rsidRDefault="00956693" w:rsidP="00B72C30">
      <w:pPr>
        <w:tabs>
          <w:tab w:val="left" w:pos="0"/>
        </w:tabs>
        <w:ind w:left="284"/>
      </w:pPr>
      <w:r w:rsidRPr="008D5FBF">
        <w:t xml:space="preserve">4.7. В случае отказа от предоставления Услуги, гражданин обязан </w:t>
      </w:r>
      <w:r w:rsidR="00B41926" w:rsidRPr="008D5FBF">
        <w:t>уведомить об</w:t>
      </w:r>
      <w:r w:rsidRPr="008D5FBF">
        <w:t xml:space="preserve"> этом специалиста Учреждения не менее чем за один день до назначенного времени, либо при экстренном изменении ситуации не менее чем за два часа.</w:t>
      </w:r>
    </w:p>
    <w:p w:rsidR="000119F7" w:rsidRPr="008D5FBF" w:rsidRDefault="000119F7" w:rsidP="00CD3DF4">
      <w:pPr>
        <w:tabs>
          <w:tab w:val="left" w:pos="0"/>
        </w:tabs>
      </w:pPr>
    </w:p>
    <w:p w:rsidR="00CD3DF4" w:rsidRPr="008D5FBF" w:rsidRDefault="00CD3DF4" w:rsidP="00CD3DF4">
      <w:pPr>
        <w:tabs>
          <w:tab w:val="left" w:pos="0"/>
        </w:tabs>
        <w:sectPr w:rsidR="00CD3DF4" w:rsidRPr="008D5FBF" w:rsidSect="00062A32">
          <w:pgSz w:w="12150" w:h="17010"/>
          <w:pgMar w:top="960" w:right="951" w:bottom="1276" w:left="1418" w:header="720" w:footer="720" w:gutter="0"/>
          <w:cols w:space="720"/>
        </w:sectPr>
      </w:pPr>
    </w:p>
    <w:p w:rsidR="00FE626D" w:rsidRPr="008D5FBF" w:rsidRDefault="008D1F10" w:rsidP="008D1F10">
      <w:pPr>
        <w:pStyle w:val="11"/>
        <w:tabs>
          <w:tab w:val="left" w:pos="1774"/>
        </w:tabs>
        <w:spacing w:before="7"/>
        <w:rPr>
          <w:sz w:val="25"/>
        </w:rPr>
      </w:pPr>
      <w:r w:rsidRPr="008D5FBF">
        <w:lastRenderedPageBreak/>
        <w:t xml:space="preserve">                             5.  </w:t>
      </w:r>
      <w:r w:rsidR="008C1F7B" w:rsidRPr="008D5FBF">
        <w:t>О</w:t>
      </w:r>
      <w:r w:rsidR="00A01FFC" w:rsidRPr="008D5FBF">
        <w:t>бязанности</w:t>
      </w:r>
      <w:r w:rsidR="008C1F7B" w:rsidRPr="008D5FBF">
        <w:rPr>
          <w:spacing w:val="2"/>
        </w:rPr>
        <w:t xml:space="preserve"> </w:t>
      </w:r>
      <w:r w:rsidR="008C1F7B" w:rsidRPr="008D5FBF">
        <w:t>специалиста</w:t>
      </w:r>
      <w:r w:rsidR="008C1F7B" w:rsidRPr="008D5FBF">
        <w:rPr>
          <w:spacing w:val="2"/>
        </w:rPr>
        <w:t xml:space="preserve"> </w:t>
      </w:r>
      <w:r w:rsidR="003E6C7C" w:rsidRPr="008D5FBF">
        <w:t>Учреждения,</w:t>
      </w:r>
      <w:r w:rsidRPr="008D5FBF">
        <w:t xml:space="preserve"> принимающего заявку</w:t>
      </w:r>
    </w:p>
    <w:p w:rsidR="00A01FFC" w:rsidRPr="008D5FBF" w:rsidRDefault="00D1428A" w:rsidP="00D4604F">
      <w:pPr>
        <w:tabs>
          <w:tab w:val="left" w:pos="567"/>
          <w:tab w:val="left" w:pos="1482"/>
        </w:tabs>
        <w:spacing w:before="26" w:line="259" w:lineRule="auto"/>
        <w:ind w:left="794" w:right="883"/>
        <w:jc w:val="both"/>
      </w:pPr>
      <w:r w:rsidRPr="008D5FBF">
        <w:t>5</w:t>
      </w:r>
      <w:r w:rsidR="00D536C9" w:rsidRPr="008D5FBF">
        <w:t>.1.</w:t>
      </w:r>
      <w:r w:rsidR="001C46BA" w:rsidRPr="008D5FBF">
        <w:t xml:space="preserve"> </w:t>
      </w:r>
      <w:r w:rsidR="00A01FFC" w:rsidRPr="008D5FBF">
        <w:t>Специалист обязан:</w:t>
      </w:r>
    </w:p>
    <w:p w:rsidR="00FE626D" w:rsidRPr="008D5FBF" w:rsidRDefault="002D63EC" w:rsidP="00D4604F">
      <w:pPr>
        <w:tabs>
          <w:tab w:val="left" w:pos="1482"/>
          <w:tab w:val="left" w:pos="10179"/>
          <w:tab w:val="left" w:pos="10206"/>
        </w:tabs>
        <w:spacing w:before="26" w:line="259" w:lineRule="auto"/>
        <w:ind w:left="794" w:right="-27"/>
        <w:jc w:val="both"/>
      </w:pPr>
      <w:r w:rsidRPr="008D5FBF">
        <w:t>5.2.</w:t>
      </w:r>
      <w:r w:rsidR="00A01FFC" w:rsidRPr="008D5FBF">
        <w:t xml:space="preserve"> </w:t>
      </w:r>
      <w:r w:rsidRPr="008D5FBF">
        <w:t>И</w:t>
      </w:r>
      <w:r w:rsidR="008C1F7B" w:rsidRPr="008D5FBF">
        <w:t>нформировать</w:t>
      </w:r>
      <w:r w:rsidR="008C1F7B" w:rsidRPr="008D5FBF">
        <w:rPr>
          <w:spacing w:val="30"/>
        </w:rPr>
        <w:t xml:space="preserve"> </w:t>
      </w:r>
      <w:r w:rsidR="001C46BA" w:rsidRPr="008D5FBF">
        <w:t>заказчика</w:t>
      </w:r>
      <w:r w:rsidR="008C1F7B" w:rsidRPr="008D5FBF">
        <w:rPr>
          <w:spacing w:val="75"/>
        </w:rPr>
        <w:t xml:space="preserve"> </w:t>
      </w:r>
      <w:r w:rsidR="008C1F7B" w:rsidRPr="008D5FBF">
        <w:t>о</w:t>
      </w:r>
      <w:r w:rsidR="008C1F7B" w:rsidRPr="008D5FBF">
        <w:rPr>
          <w:spacing w:val="-52"/>
        </w:rPr>
        <w:t xml:space="preserve"> </w:t>
      </w:r>
      <w:r w:rsidR="001C46BA" w:rsidRPr="008D5FBF">
        <w:rPr>
          <w:spacing w:val="-52"/>
        </w:rPr>
        <w:t xml:space="preserve">           </w:t>
      </w:r>
      <w:r w:rsidR="008C1F7B" w:rsidRPr="008D5FBF">
        <w:t>порядке</w:t>
      </w:r>
      <w:r w:rsidR="008C1F7B" w:rsidRPr="008D5FBF">
        <w:rPr>
          <w:spacing w:val="33"/>
        </w:rPr>
        <w:t xml:space="preserve"> </w:t>
      </w:r>
      <w:r w:rsidR="008C1F7B" w:rsidRPr="008D5FBF">
        <w:t>и</w:t>
      </w:r>
      <w:r w:rsidR="008C1F7B" w:rsidRPr="008D5FBF">
        <w:rPr>
          <w:spacing w:val="13"/>
        </w:rPr>
        <w:t xml:space="preserve"> </w:t>
      </w:r>
      <w:r w:rsidR="008C1F7B" w:rsidRPr="008D5FBF">
        <w:t>условиях</w:t>
      </w:r>
      <w:r w:rsidR="008C1F7B" w:rsidRPr="008D5FBF">
        <w:rPr>
          <w:spacing w:val="40"/>
        </w:rPr>
        <w:t xml:space="preserve"> </w:t>
      </w:r>
      <w:r w:rsidR="008C1F7B" w:rsidRPr="008D5FBF">
        <w:t>предоставление</w:t>
      </w:r>
      <w:r w:rsidR="008C1F7B" w:rsidRPr="008D5FBF">
        <w:rPr>
          <w:spacing w:val="30"/>
        </w:rPr>
        <w:t xml:space="preserve"> </w:t>
      </w:r>
      <w:r w:rsidR="008C1F7B" w:rsidRPr="008D5FBF">
        <w:t>услуги.</w:t>
      </w:r>
    </w:p>
    <w:p w:rsidR="00FE626D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 xml:space="preserve">5.3. </w:t>
      </w:r>
      <w:r w:rsidR="00D536C9" w:rsidRPr="008D5FBF">
        <w:t xml:space="preserve"> </w:t>
      </w:r>
      <w:r w:rsidRPr="008D5FBF">
        <w:t>П</w:t>
      </w:r>
      <w:r w:rsidR="008C1F7B" w:rsidRPr="008D5FBF">
        <w:t>ринять</w:t>
      </w:r>
      <w:r w:rsidR="008C1F7B" w:rsidRPr="008D5FBF">
        <w:rPr>
          <w:spacing w:val="16"/>
        </w:rPr>
        <w:t xml:space="preserve"> </w:t>
      </w:r>
      <w:r w:rsidR="008C1F7B" w:rsidRPr="008D5FBF">
        <w:t>заявку</w:t>
      </w:r>
      <w:r w:rsidR="008C1F7B" w:rsidRPr="008D5FBF">
        <w:rPr>
          <w:spacing w:val="71"/>
        </w:rPr>
        <w:t xml:space="preserve"> </w:t>
      </w:r>
      <w:r w:rsidR="001C46BA" w:rsidRPr="008D5FBF">
        <w:t>и зарегистрировать ее в журнале учета обращений граждан.</w:t>
      </w:r>
    </w:p>
    <w:p w:rsidR="002D63EC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 xml:space="preserve">5.4. Оформить маршрутный лист на каждого Заказчика с указанием </w:t>
      </w:r>
      <w:r w:rsidR="003E6C7C" w:rsidRPr="008D5FBF">
        <w:t>протяженности</w:t>
      </w:r>
      <w:r w:rsidRPr="008D5FBF">
        <w:t xml:space="preserve"> маршрута, время начала и окончания движения автомобиля, остановки в пути и другие необходимые сведения.</w:t>
      </w:r>
    </w:p>
    <w:p w:rsidR="002D63EC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>5.5. Подготовить Договор на оказание услуг (Приложение №2).</w:t>
      </w:r>
    </w:p>
    <w:p w:rsidR="002D63EC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>5.6. Передать заказ для исполнения водителю транспортного средства.</w:t>
      </w:r>
    </w:p>
    <w:p w:rsidR="002D63EC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>5.7. Осуществить анализ маршрутных листов.</w:t>
      </w:r>
    </w:p>
    <w:p w:rsidR="002D63EC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>5.8. За день до исполнения заказа сообщить по телефону Заказчику номер автомобиля и время его прибытия к месту посадки.</w:t>
      </w:r>
    </w:p>
    <w:p w:rsidR="00D7313B" w:rsidRPr="008D5FBF" w:rsidRDefault="002D63EC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</w:pPr>
      <w:r w:rsidRPr="008D5FBF">
        <w:t>5.9. Произвести расчет за Услуги после подписания акта сдачи –приемки дополнительной платной транспортной услуги.</w:t>
      </w:r>
    </w:p>
    <w:p w:rsidR="002D63EC" w:rsidRPr="008D5FBF" w:rsidRDefault="00D7313B" w:rsidP="00D4604F">
      <w:pPr>
        <w:tabs>
          <w:tab w:val="left" w:pos="1433"/>
          <w:tab w:val="left" w:pos="10179"/>
          <w:tab w:val="left" w:pos="10206"/>
        </w:tabs>
        <w:spacing w:before="6" w:line="268" w:lineRule="auto"/>
        <w:ind w:left="794" w:right="-27"/>
        <w:jc w:val="both"/>
        <w:rPr>
          <w:spacing w:val="24"/>
        </w:rPr>
      </w:pPr>
      <w:r w:rsidRPr="008D5FBF">
        <w:t>5.10. Предоставлять директору учреждения ежемесячный, квартальный отчет о предоставлении услуги «Социальное такси» Заказчикам и суммы дохода от ее оказания.</w:t>
      </w:r>
      <w:r w:rsidR="002D63EC" w:rsidRPr="008D5FBF">
        <w:t xml:space="preserve"> </w:t>
      </w:r>
    </w:p>
    <w:p w:rsidR="00FE626D" w:rsidRPr="008D5FBF" w:rsidRDefault="00953DAF" w:rsidP="00953DAF">
      <w:pPr>
        <w:pStyle w:val="11"/>
        <w:tabs>
          <w:tab w:val="left" w:pos="1193"/>
        </w:tabs>
        <w:spacing w:before="1"/>
      </w:pPr>
      <w:r w:rsidRPr="008D5FBF">
        <w:t xml:space="preserve">                       6. </w:t>
      </w:r>
      <w:r w:rsidR="00984A66" w:rsidRPr="008D5FBF">
        <w:t>Обязан</w:t>
      </w:r>
      <w:r w:rsidR="008C1F7B" w:rsidRPr="008D5FBF">
        <w:t>нос</w:t>
      </w:r>
      <w:r w:rsidR="00984A66" w:rsidRPr="008D5FBF">
        <w:t>ти</w:t>
      </w:r>
      <w:r w:rsidR="008C1F7B" w:rsidRPr="008D5FBF">
        <w:rPr>
          <w:spacing w:val="6"/>
        </w:rPr>
        <w:t xml:space="preserve"> </w:t>
      </w:r>
      <w:r w:rsidRPr="008D5FBF">
        <w:t>водителя транспортного средства</w:t>
      </w:r>
    </w:p>
    <w:p w:rsidR="00FE626D" w:rsidRPr="008D5FBF" w:rsidRDefault="00FE626D" w:rsidP="00984A66">
      <w:pPr>
        <w:pStyle w:val="a3"/>
        <w:spacing w:before="7"/>
        <w:jc w:val="both"/>
        <w:rPr>
          <w:sz w:val="25"/>
        </w:rPr>
      </w:pPr>
    </w:p>
    <w:p w:rsidR="00953DAF" w:rsidRPr="008D5FBF" w:rsidRDefault="00D1428A" w:rsidP="00B72C30">
      <w:pPr>
        <w:tabs>
          <w:tab w:val="left" w:pos="1241"/>
        </w:tabs>
        <w:ind w:left="794"/>
        <w:jc w:val="both"/>
      </w:pPr>
      <w:r w:rsidRPr="008D5FBF">
        <w:t>6</w:t>
      </w:r>
      <w:r w:rsidR="00D536C9" w:rsidRPr="008D5FBF">
        <w:t>.1.</w:t>
      </w:r>
      <w:r w:rsidR="00D50190" w:rsidRPr="008D5FBF">
        <w:t xml:space="preserve"> </w:t>
      </w:r>
      <w:r w:rsidR="008C1F7B" w:rsidRPr="008D5FBF">
        <w:t>Водитель</w:t>
      </w:r>
      <w:r w:rsidR="00953DAF" w:rsidRPr="008D5FBF">
        <w:rPr>
          <w:spacing w:val="87"/>
        </w:rPr>
        <w:t xml:space="preserve"> </w:t>
      </w:r>
      <w:r w:rsidR="00953DAF" w:rsidRPr="008D5FBF">
        <w:t>обязан:</w:t>
      </w:r>
    </w:p>
    <w:p w:rsidR="00953DAF" w:rsidRPr="008D5FBF" w:rsidRDefault="00953DAF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 xml:space="preserve">6.2. </w:t>
      </w:r>
      <w:r w:rsidR="008C1F7B" w:rsidRPr="008D5FBF">
        <w:t>Пройти</w:t>
      </w:r>
      <w:r w:rsidR="008C1F7B" w:rsidRPr="008D5FBF">
        <w:rPr>
          <w:spacing w:val="56"/>
        </w:rPr>
        <w:t xml:space="preserve"> </w:t>
      </w:r>
      <w:r w:rsidR="008C1F7B" w:rsidRPr="008D5FBF">
        <w:t>медицинское</w:t>
      </w:r>
      <w:r w:rsidR="008C1F7B" w:rsidRPr="008D5FBF">
        <w:rPr>
          <w:spacing w:val="56"/>
        </w:rPr>
        <w:t xml:space="preserve"> </w:t>
      </w:r>
      <w:r w:rsidR="008C1F7B" w:rsidRPr="008D5FBF">
        <w:t>освидетельствование,</w:t>
      </w:r>
      <w:r w:rsidR="008C1F7B" w:rsidRPr="008D5FBF">
        <w:rPr>
          <w:spacing w:val="56"/>
        </w:rPr>
        <w:t xml:space="preserve"> </w:t>
      </w:r>
      <w:r w:rsidR="008C1F7B" w:rsidRPr="008D5FBF">
        <w:t>пред</w:t>
      </w:r>
      <w:r w:rsidR="00984A66" w:rsidRPr="008D5FBF">
        <w:t>рейсовый</w:t>
      </w:r>
      <w:r w:rsidR="008C1F7B" w:rsidRPr="008D5FBF">
        <w:rPr>
          <w:spacing w:val="1"/>
        </w:rPr>
        <w:t xml:space="preserve"> </w:t>
      </w:r>
      <w:r w:rsidR="00984A66" w:rsidRPr="008D5FBF">
        <w:t>медос</w:t>
      </w:r>
      <w:r w:rsidR="008C1F7B" w:rsidRPr="008D5FBF">
        <w:t>мотр</w:t>
      </w:r>
      <w:r w:rsidRPr="008D5FBF">
        <w:t xml:space="preserve"> и быть допущенным по состоянию здоровья к управлению транспортным средством.</w:t>
      </w:r>
    </w:p>
    <w:p w:rsidR="00953DAF" w:rsidRPr="008D5FBF" w:rsidRDefault="00953DAF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6.3. Соблюдать правила технической эксплуатации транспортным средством.</w:t>
      </w:r>
    </w:p>
    <w:p w:rsidR="00953DAF" w:rsidRPr="008D5FBF" w:rsidRDefault="00953DAF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 xml:space="preserve">6.4. Иметь путевой лист установленной формы с отметками о допуске транспортного средства и водителя к работе, маршрутный лист </w:t>
      </w:r>
      <w:r w:rsidR="00705ECB">
        <w:t xml:space="preserve">(Приложение № 4) </w:t>
      </w:r>
      <w:r w:rsidRPr="008D5FBF">
        <w:t xml:space="preserve">с указание маршрута </w:t>
      </w:r>
      <w:r w:rsidR="006E75B9" w:rsidRPr="008D5FBF">
        <w:t>следования для каждого Заказчика.</w:t>
      </w:r>
    </w:p>
    <w:p w:rsidR="00795075" w:rsidRPr="008D5FBF" w:rsidRDefault="00795075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 xml:space="preserve">6.5. Обеспечить подачу автомобиля в указанное </w:t>
      </w:r>
      <w:r w:rsidR="00506849" w:rsidRPr="008D5FBF">
        <w:t xml:space="preserve">в заявке </w:t>
      </w:r>
      <w:r w:rsidRPr="008D5FBF">
        <w:t xml:space="preserve">время </w:t>
      </w:r>
      <w:r w:rsidR="00506849" w:rsidRPr="008D5FBF">
        <w:t>и по указанному адресу.</w:t>
      </w:r>
    </w:p>
    <w:p w:rsidR="006E75B9" w:rsidRPr="008D5FBF" w:rsidRDefault="006E75B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</w:t>
      </w:r>
      <w:r w:rsidR="000F0470">
        <w:t>6</w:t>
      </w:r>
      <w:r w:rsidRPr="008D5FBF">
        <w:t>. Производить посадку пассажиров на предусмотренных в заявках пунктах, а высадку по требованию Заказчика в любом месте пути следования с соблюдением правил дорожного движения.</w:t>
      </w:r>
    </w:p>
    <w:p w:rsidR="006E75B9" w:rsidRPr="008D5FBF" w:rsidRDefault="006E75B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</w:t>
      </w:r>
      <w:r w:rsidR="000F0470">
        <w:t>7</w:t>
      </w:r>
      <w:r w:rsidRPr="008D5FBF">
        <w:t>. Обеспечить безопасную доставку Заказчика до места назначения и обратно.</w:t>
      </w:r>
    </w:p>
    <w:p w:rsidR="006E75B9" w:rsidRPr="008D5FBF" w:rsidRDefault="006E75B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</w:t>
      </w:r>
      <w:r w:rsidR="000F0470">
        <w:t>8</w:t>
      </w:r>
      <w:r w:rsidRPr="008D5FBF">
        <w:t>. Требовать от Заказчика соблюдения правил дорожного движения (пристегиваться ремнями безопасности, осуществлять посадку и высадку в разрешенных местах и.т.д.), а также чистоту в салоне автомобиля.</w:t>
      </w:r>
    </w:p>
    <w:p w:rsidR="006E75B9" w:rsidRPr="008D5FBF" w:rsidRDefault="006E75B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</w:t>
      </w:r>
      <w:r w:rsidR="000F0470">
        <w:t>9</w:t>
      </w:r>
      <w:r w:rsidRPr="008D5FBF">
        <w:t>. При необходимости оказать помощь при посадке и высадке Заказчика, оказать помощь в доставке багаже при отсутствии сопровождающего лица.</w:t>
      </w:r>
    </w:p>
    <w:p w:rsidR="006E75B9" w:rsidRPr="008D5FBF" w:rsidRDefault="006E75B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</w:t>
      </w:r>
      <w:r w:rsidR="000F0470">
        <w:t>10</w:t>
      </w:r>
      <w:r w:rsidRPr="008D5FBF">
        <w:t>. При необходимости использовать подъемное устройство.</w:t>
      </w:r>
    </w:p>
    <w:p w:rsidR="006E75B9" w:rsidRPr="008D5FBF" w:rsidRDefault="006E75B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6.1</w:t>
      </w:r>
      <w:r w:rsidR="000F0470">
        <w:t>1</w:t>
      </w:r>
      <w:r w:rsidRPr="008D5FBF">
        <w:t xml:space="preserve">. </w:t>
      </w:r>
      <w:r w:rsidR="00B52E1B" w:rsidRPr="008D5FBF">
        <w:t xml:space="preserve">В случае отказа Заказчика либо не выполнения заявки по каким – либо причинам незамедлительно сообщить об этом ответственному специалисту. </w:t>
      </w:r>
    </w:p>
    <w:p w:rsidR="00B52E1B" w:rsidRPr="008D5FBF" w:rsidRDefault="00B52E1B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6.1</w:t>
      </w:r>
      <w:r w:rsidR="000F0470">
        <w:t>2</w:t>
      </w:r>
      <w:r w:rsidRPr="008D5FBF">
        <w:t>. Заполнить и предоставить для подписания Заказчику акт сдачи – приемки услуг (Приложение №3).</w:t>
      </w:r>
    </w:p>
    <w:p w:rsidR="00953DAF" w:rsidRPr="008D5FBF" w:rsidRDefault="00506849" w:rsidP="00B72C30">
      <w:pPr>
        <w:tabs>
          <w:tab w:val="left" w:pos="1577"/>
        </w:tabs>
        <w:spacing w:line="266" w:lineRule="auto"/>
        <w:ind w:left="794" w:right="-28"/>
        <w:jc w:val="both"/>
      </w:pPr>
      <w:r w:rsidRPr="008D5FBF">
        <w:t>6.1</w:t>
      </w:r>
      <w:r w:rsidR="000F0470">
        <w:t>3</w:t>
      </w:r>
      <w:r w:rsidRPr="008D5FBF">
        <w:t>. По окончанию работы сдать акт сдачи –приемки специалисту по социальной работе отделения срочного социального обслуживания.</w:t>
      </w:r>
    </w:p>
    <w:p w:rsidR="00D536C9" w:rsidRPr="008D5FBF" w:rsidRDefault="00D536C9" w:rsidP="00D536C9">
      <w:pPr>
        <w:tabs>
          <w:tab w:val="left" w:pos="2343"/>
          <w:tab w:val="left" w:pos="2344"/>
        </w:tabs>
        <w:spacing w:before="16"/>
      </w:pPr>
    </w:p>
    <w:p w:rsidR="00D536C9" w:rsidRPr="008D5FBF" w:rsidRDefault="00D1428A" w:rsidP="005E763D">
      <w:pPr>
        <w:pStyle w:val="11"/>
        <w:tabs>
          <w:tab w:val="left" w:pos="2955"/>
        </w:tabs>
        <w:jc w:val="center"/>
        <w:rPr>
          <w:sz w:val="25"/>
        </w:rPr>
      </w:pPr>
      <w:r w:rsidRPr="008D5FBF">
        <w:t>7</w:t>
      </w:r>
      <w:r w:rsidR="00D536C9" w:rsidRPr="008D5FBF">
        <w:t>.</w:t>
      </w:r>
      <w:r w:rsidR="00D50190" w:rsidRPr="008D5FBF">
        <w:t xml:space="preserve"> </w:t>
      </w:r>
      <w:r w:rsidR="00D536C9" w:rsidRPr="008D5FBF">
        <w:t>Права</w:t>
      </w:r>
      <w:r w:rsidR="00D536C9" w:rsidRPr="008D5FBF">
        <w:rPr>
          <w:spacing w:val="-5"/>
        </w:rPr>
        <w:t xml:space="preserve"> </w:t>
      </w:r>
      <w:r w:rsidR="00D536C9" w:rsidRPr="008D5FBF">
        <w:t>и</w:t>
      </w:r>
      <w:r w:rsidR="00D536C9" w:rsidRPr="008D5FBF">
        <w:rPr>
          <w:spacing w:val="-14"/>
        </w:rPr>
        <w:t xml:space="preserve"> </w:t>
      </w:r>
      <w:r w:rsidR="00D536C9" w:rsidRPr="008D5FBF">
        <w:t xml:space="preserve">обязанности </w:t>
      </w:r>
      <w:r w:rsidR="005E763D" w:rsidRPr="008D5FBF">
        <w:t>Заказчика</w:t>
      </w:r>
    </w:p>
    <w:p w:rsidR="00D536C9" w:rsidRPr="008D5FBF" w:rsidRDefault="00D1428A" w:rsidP="00B72C30">
      <w:pPr>
        <w:tabs>
          <w:tab w:val="left" w:pos="1088"/>
        </w:tabs>
        <w:ind w:left="794"/>
      </w:pPr>
      <w:r w:rsidRPr="008D5FBF">
        <w:t>7</w:t>
      </w:r>
      <w:r w:rsidR="005F3CB5" w:rsidRPr="008D5FBF">
        <w:t xml:space="preserve">.1. </w:t>
      </w:r>
      <w:r w:rsidR="005E763D" w:rsidRPr="008D5FBF">
        <w:t>Заказчик обязан</w:t>
      </w:r>
      <w:r w:rsidR="00D536C9" w:rsidRPr="008D5FBF">
        <w:t>:</w:t>
      </w:r>
    </w:p>
    <w:p w:rsidR="005E763D" w:rsidRPr="008D5FBF" w:rsidRDefault="005E763D" w:rsidP="00B72C30">
      <w:pPr>
        <w:tabs>
          <w:tab w:val="left" w:pos="1088"/>
        </w:tabs>
        <w:ind w:left="794"/>
      </w:pPr>
      <w:r w:rsidRPr="008D5FBF">
        <w:t>7.2. Предоставлять о себе достоверные сведения, указанные в п 4.6. настоящего Положения.</w:t>
      </w:r>
    </w:p>
    <w:p w:rsidR="005E763D" w:rsidRPr="008D5FBF" w:rsidRDefault="005E763D" w:rsidP="00B72C30">
      <w:pPr>
        <w:tabs>
          <w:tab w:val="left" w:pos="1088"/>
        </w:tabs>
        <w:ind w:left="794"/>
      </w:pPr>
      <w:r w:rsidRPr="008D5FBF">
        <w:t>7.3. Использовать транспортное средство только для целей, указанных в настоящем Положении.</w:t>
      </w:r>
    </w:p>
    <w:p w:rsidR="00B73CED" w:rsidRPr="008D5FBF" w:rsidRDefault="005E763D" w:rsidP="00B72C30">
      <w:pPr>
        <w:tabs>
          <w:tab w:val="left" w:pos="1088"/>
        </w:tabs>
        <w:ind w:left="794"/>
      </w:pPr>
      <w:r w:rsidRPr="008D5FBF">
        <w:t xml:space="preserve">7.4. Своевременно извещать специалиста Учреждения об изменении времени предоставления Услуги. В случае отказа от заявки сообщить специалисту не менее чем за два часа </w:t>
      </w:r>
      <w:r w:rsidR="00B73CED" w:rsidRPr="008D5FBF">
        <w:t>до назначенного времени.</w:t>
      </w:r>
    </w:p>
    <w:p w:rsidR="00B73CED" w:rsidRPr="008D5FBF" w:rsidRDefault="00B73CED" w:rsidP="00B72C30">
      <w:pPr>
        <w:tabs>
          <w:tab w:val="left" w:pos="1088"/>
        </w:tabs>
        <w:ind w:left="794"/>
      </w:pPr>
      <w:r w:rsidRPr="008D5FBF">
        <w:t>7.5. При посадке предъявить водителю документ, удостоверяющий личность.</w:t>
      </w:r>
    </w:p>
    <w:p w:rsidR="00B73CED" w:rsidRPr="008D5FBF" w:rsidRDefault="00B73CED" w:rsidP="00B72C30">
      <w:pPr>
        <w:tabs>
          <w:tab w:val="left" w:pos="1088"/>
        </w:tabs>
        <w:ind w:left="794"/>
      </w:pPr>
      <w:r w:rsidRPr="008D5FBF">
        <w:t>7.6. Произвести 100% оплату, после подписания акта сдачи – приемки Услуги.</w:t>
      </w:r>
    </w:p>
    <w:p w:rsidR="00620DD3" w:rsidRPr="008D5FBF" w:rsidRDefault="00620DD3" w:rsidP="00B72C30">
      <w:pPr>
        <w:tabs>
          <w:tab w:val="left" w:pos="1088"/>
        </w:tabs>
        <w:ind w:left="794"/>
      </w:pPr>
      <w:r w:rsidRPr="008D5FBF">
        <w:t>7.7. Заказчик имеет право на:</w:t>
      </w:r>
    </w:p>
    <w:p w:rsidR="00620DD3" w:rsidRPr="008D5FBF" w:rsidRDefault="00620DD3" w:rsidP="00B72C30">
      <w:pPr>
        <w:tabs>
          <w:tab w:val="left" w:pos="1088"/>
        </w:tabs>
        <w:ind w:left="794"/>
      </w:pPr>
      <w:r w:rsidRPr="008D5FBF">
        <w:t>7.8. Уважительное и гуманное отношение со стороны специалистов Учреждения.</w:t>
      </w:r>
    </w:p>
    <w:p w:rsidR="00620DD3" w:rsidRPr="008D5FBF" w:rsidRDefault="00620DD3" w:rsidP="00B72C30">
      <w:pPr>
        <w:tabs>
          <w:tab w:val="left" w:pos="1088"/>
        </w:tabs>
        <w:ind w:left="794"/>
      </w:pPr>
      <w:r w:rsidRPr="008D5FBF">
        <w:t>7.9. Бесплатную информацию о порядке и форме предоставления Услуги.</w:t>
      </w:r>
    </w:p>
    <w:p w:rsidR="00620DD3" w:rsidRPr="008D5FBF" w:rsidRDefault="00620DD3" w:rsidP="00B72C30">
      <w:pPr>
        <w:tabs>
          <w:tab w:val="left" w:pos="1088"/>
        </w:tabs>
        <w:ind w:left="794"/>
      </w:pPr>
      <w:r w:rsidRPr="008D5FBF">
        <w:t xml:space="preserve">7.10. Конфиденциальность информации личного характера, ставшей известной специалистам </w:t>
      </w:r>
      <w:r w:rsidRPr="008D5FBF">
        <w:lastRenderedPageBreak/>
        <w:t>Учреждения при оказании Услуги.</w:t>
      </w:r>
    </w:p>
    <w:p w:rsidR="00620DD3" w:rsidRPr="008D5FBF" w:rsidRDefault="00620DD3" w:rsidP="00B72C30">
      <w:pPr>
        <w:tabs>
          <w:tab w:val="left" w:pos="1088"/>
        </w:tabs>
        <w:ind w:left="794"/>
      </w:pPr>
      <w:r w:rsidRPr="008D5FBF">
        <w:t>7.11. Защиту своих прав и законных интересов, в том числе в судебном порядке.</w:t>
      </w:r>
    </w:p>
    <w:p w:rsidR="00620DD3" w:rsidRPr="008D5FBF" w:rsidRDefault="00620DD3" w:rsidP="00B72C30">
      <w:pPr>
        <w:tabs>
          <w:tab w:val="left" w:pos="1088"/>
        </w:tabs>
        <w:ind w:left="794"/>
      </w:pPr>
      <w:r w:rsidRPr="008D5FBF">
        <w:t>7.12. Обжалование действия (бездействия) специалистов Учреждения, связанного с оказание Услуги.</w:t>
      </w:r>
    </w:p>
    <w:p w:rsidR="00620DD3" w:rsidRPr="008D5FBF" w:rsidRDefault="00620DD3" w:rsidP="00B72C30">
      <w:pPr>
        <w:tabs>
          <w:tab w:val="left" w:pos="1088"/>
        </w:tabs>
        <w:ind w:left="794"/>
      </w:pPr>
    </w:p>
    <w:p w:rsidR="000F0470" w:rsidRPr="008D5FBF" w:rsidRDefault="000F0470" w:rsidP="000F0470">
      <w:pPr>
        <w:pStyle w:val="11"/>
        <w:numPr>
          <w:ilvl w:val="0"/>
          <w:numId w:val="42"/>
        </w:numPr>
        <w:tabs>
          <w:tab w:val="left" w:pos="2078"/>
        </w:tabs>
        <w:spacing w:before="1"/>
        <w:jc w:val="center"/>
      </w:pPr>
      <w:r w:rsidRPr="008D5FBF">
        <w:t>Условия</w:t>
      </w:r>
      <w:r w:rsidRPr="008D5FBF">
        <w:rPr>
          <w:spacing w:val="13"/>
        </w:rPr>
        <w:t xml:space="preserve"> </w:t>
      </w:r>
      <w:r w:rsidRPr="008D5FBF">
        <w:t>и</w:t>
      </w:r>
      <w:r w:rsidRPr="008D5FBF">
        <w:rPr>
          <w:spacing w:val="-8"/>
        </w:rPr>
        <w:t xml:space="preserve"> </w:t>
      </w:r>
      <w:r w:rsidRPr="008D5FBF">
        <w:t>порядок</w:t>
      </w:r>
      <w:r w:rsidRPr="008D5FBF">
        <w:rPr>
          <w:spacing w:val="-3"/>
        </w:rPr>
        <w:t xml:space="preserve"> </w:t>
      </w:r>
      <w:r w:rsidRPr="008D5FBF">
        <w:t>оплаты</w:t>
      </w:r>
      <w:r w:rsidRPr="008D5FBF">
        <w:rPr>
          <w:spacing w:val="-2"/>
        </w:rPr>
        <w:t xml:space="preserve"> </w:t>
      </w:r>
      <w:r w:rsidRPr="008D5FBF">
        <w:t>услуг</w:t>
      </w:r>
      <w:r w:rsidRPr="008D5FBF">
        <w:rPr>
          <w:spacing w:val="49"/>
        </w:rPr>
        <w:t xml:space="preserve"> </w:t>
      </w:r>
    </w:p>
    <w:p w:rsidR="000F0470" w:rsidRPr="008D5FBF" w:rsidRDefault="00406EA4" w:rsidP="00406EA4">
      <w:pPr>
        <w:tabs>
          <w:tab w:val="left" w:pos="1134"/>
          <w:tab w:val="left" w:pos="10179"/>
          <w:tab w:val="left" w:pos="10206"/>
        </w:tabs>
        <w:spacing w:before="80" w:line="264" w:lineRule="auto"/>
        <w:ind w:left="794" w:right="-27"/>
        <w:jc w:val="both"/>
      </w:pPr>
      <w:r>
        <w:t xml:space="preserve">8.1 </w:t>
      </w:r>
      <w:r w:rsidR="000F0470" w:rsidRPr="008D5FBF">
        <w:t>Оплата</w:t>
      </w:r>
      <w:r w:rsidR="000F0470" w:rsidRPr="00406EA4">
        <w:rPr>
          <w:spacing w:val="56"/>
        </w:rPr>
        <w:t xml:space="preserve"> </w:t>
      </w:r>
      <w:r w:rsidR="000F0470" w:rsidRPr="008D5FBF">
        <w:t>за услугу</w:t>
      </w:r>
      <w:r w:rsidR="000F0470" w:rsidRPr="00406EA4">
        <w:rPr>
          <w:spacing w:val="56"/>
        </w:rPr>
        <w:t xml:space="preserve"> </w:t>
      </w:r>
      <w:r w:rsidR="000F0470" w:rsidRPr="008D5FBF">
        <w:t>производится</w:t>
      </w:r>
      <w:r w:rsidR="000F0470" w:rsidRPr="00406EA4">
        <w:rPr>
          <w:spacing w:val="56"/>
        </w:rPr>
        <w:t xml:space="preserve"> </w:t>
      </w:r>
      <w:r w:rsidR="000F0470" w:rsidRPr="008D5FBF">
        <w:t>согласно действующим</w:t>
      </w:r>
      <w:r w:rsidR="000F0470" w:rsidRPr="00406EA4">
        <w:rPr>
          <w:spacing w:val="56"/>
        </w:rPr>
        <w:t xml:space="preserve"> </w:t>
      </w:r>
      <w:r w:rsidR="000F0470" w:rsidRPr="008D5FBF">
        <w:t>тарифам,</w:t>
      </w:r>
      <w:r w:rsidR="000F0470" w:rsidRPr="00406EA4">
        <w:rPr>
          <w:spacing w:val="56"/>
        </w:rPr>
        <w:t xml:space="preserve"> </w:t>
      </w:r>
      <w:r w:rsidR="000F0470" w:rsidRPr="008D5FBF">
        <w:t>утвержденным</w:t>
      </w:r>
      <w:r w:rsidR="000F0470" w:rsidRPr="00406EA4">
        <w:rPr>
          <w:spacing w:val="1"/>
        </w:rPr>
        <w:t xml:space="preserve"> </w:t>
      </w:r>
      <w:r w:rsidR="000F0470" w:rsidRPr="008D5FBF">
        <w:t>приказом</w:t>
      </w:r>
      <w:r w:rsidR="000F0470" w:rsidRPr="00406EA4">
        <w:rPr>
          <w:spacing w:val="25"/>
        </w:rPr>
        <w:t xml:space="preserve">     </w:t>
      </w:r>
      <w:r w:rsidR="000F0470" w:rsidRPr="008D5FBF">
        <w:t xml:space="preserve">директора Учреждения. </w:t>
      </w:r>
    </w:p>
    <w:p w:rsidR="000F0470" w:rsidRPr="008D5FBF" w:rsidRDefault="00406EA4" w:rsidP="00406EA4">
      <w:pPr>
        <w:tabs>
          <w:tab w:val="left" w:pos="1134"/>
          <w:tab w:val="left" w:pos="10179"/>
          <w:tab w:val="left" w:pos="10206"/>
        </w:tabs>
        <w:spacing w:before="80" w:line="264" w:lineRule="auto"/>
        <w:ind w:left="794" w:right="-55"/>
        <w:jc w:val="both"/>
      </w:pPr>
      <w:r>
        <w:t xml:space="preserve">8.2 </w:t>
      </w:r>
      <w:r w:rsidR="000F0470" w:rsidRPr="008D5FBF">
        <w:t>Услуга предоставляется после подписания договора. Окончательный расчет за услугу «Социальное такси» производится после подписания маршрутного листа и акта сдачи – приемки выполненных работ.</w:t>
      </w:r>
    </w:p>
    <w:p w:rsidR="000F0470" w:rsidRPr="008D5FBF" w:rsidRDefault="00406EA4" w:rsidP="00406EA4">
      <w:pPr>
        <w:tabs>
          <w:tab w:val="left" w:pos="1327"/>
          <w:tab w:val="left" w:pos="10206"/>
        </w:tabs>
        <w:spacing w:line="259" w:lineRule="auto"/>
        <w:ind w:left="794" w:right="-57"/>
        <w:jc w:val="both"/>
      </w:pPr>
      <w:r>
        <w:t xml:space="preserve">8.3 </w:t>
      </w:r>
      <w:r w:rsidR="000F0470" w:rsidRPr="008D5FBF">
        <w:t>Оплата за услуги вносится Заказчиком путем перечисления денежных средств на лицевой счет Исполнителя.</w:t>
      </w:r>
    </w:p>
    <w:p w:rsidR="000F0470" w:rsidRPr="008D5FBF" w:rsidRDefault="00406EA4" w:rsidP="00406EA4">
      <w:pPr>
        <w:tabs>
          <w:tab w:val="left" w:pos="1327"/>
          <w:tab w:val="left" w:pos="10206"/>
        </w:tabs>
        <w:spacing w:line="259" w:lineRule="auto"/>
        <w:ind w:left="794" w:right="-57"/>
        <w:jc w:val="both"/>
      </w:pPr>
      <w:r>
        <w:t xml:space="preserve">8.4 </w:t>
      </w:r>
      <w:r w:rsidR="000F0470" w:rsidRPr="008D5FBF">
        <w:t>При форс-мажорных обстоятельствах автотранспорт может быть заменен на другой автотранспорт Учреждения.</w:t>
      </w:r>
    </w:p>
    <w:p w:rsidR="000F0470" w:rsidRPr="008D5FBF" w:rsidRDefault="000F0470" w:rsidP="000F0470">
      <w:pPr>
        <w:pStyle w:val="a3"/>
        <w:spacing w:before="2"/>
        <w:jc w:val="both"/>
      </w:pPr>
    </w:p>
    <w:p w:rsidR="000F0470" w:rsidRDefault="000F0470" w:rsidP="00406EA4">
      <w:pPr>
        <w:pStyle w:val="11"/>
        <w:numPr>
          <w:ilvl w:val="0"/>
          <w:numId w:val="42"/>
        </w:numPr>
        <w:tabs>
          <w:tab w:val="left" w:pos="3978"/>
        </w:tabs>
        <w:jc w:val="center"/>
      </w:pPr>
      <w:r w:rsidRPr="008D5FBF">
        <w:rPr>
          <w:spacing w:val="-1"/>
        </w:rPr>
        <w:t>Заключительные</w:t>
      </w:r>
      <w:r w:rsidRPr="008D5FBF">
        <w:rPr>
          <w:spacing w:val="-7"/>
        </w:rPr>
        <w:t xml:space="preserve"> </w:t>
      </w:r>
      <w:r w:rsidRPr="008D5FBF">
        <w:t>положения</w:t>
      </w:r>
    </w:p>
    <w:p w:rsidR="00406EA4" w:rsidRPr="00406EA4" w:rsidRDefault="00406EA4" w:rsidP="00406EA4">
      <w:pPr>
        <w:pStyle w:val="11"/>
        <w:tabs>
          <w:tab w:val="left" w:pos="3978"/>
        </w:tabs>
        <w:ind w:left="360"/>
      </w:pPr>
    </w:p>
    <w:p w:rsidR="000F0470" w:rsidRPr="008D5FBF" w:rsidRDefault="000F0470" w:rsidP="00406EA4">
      <w:pPr>
        <w:tabs>
          <w:tab w:val="left" w:pos="1389"/>
        </w:tabs>
        <w:spacing w:line="262" w:lineRule="auto"/>
        <w:ind w:left="794" w:right="-28"/>
        <w:jc w:val="both"/>
      </w:pPr>
      <w:r w:rsidRPr="008D5FBF">
        <w:t>9.1.  Настоящее положение может изменяться и дополняться в связи с совершенствованием форм и методов работы.</w:t>
      </w:r>
    </w:p>
    <w:p w:rsidR="00016C91" w:rsidRDefault="000F0470" w:rsidP="00016C91">
      <w:pPr>
        <w:tabs>
          <w:tab w:val="left" w:pos="1389"/>
        </w:tabs>
        <w:spacing w:line="262" w:lineRule="auto"/>
        <w:ind w:left="794" w:right="-28"/>
        <w:jc w:val="both"/>
      </w:pPr>
      <w:r w:rsidRPr="008D5FBF">
        <w:t>9.2.  Все изменения и дополнения к настоящему Положению утв</w:t>
      </w:r>
      <w:r w:rsidR="00016C91">
        <w:t>ерждаются директором Учреждения.</w:t>
      </w: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016C91" w:rsidRDefault="00016C91" w:rsidP="00016C91">
      <w:pPr>
        <w:tabs>
          <w:tab w:val="left" w:pos="1389"/>
        </w:tabs>
        <w:spacing w:line="262" w:lineRule="auto"/>
        <w:ind w:left="794" w:right="-28"/>
        <w:jc w:val="both"/>
      </w:pPr>
    </w:p>
    <w:p w:rsidR="00650CFA" w:rsidRPr="00DA5C21" w:rsidRDefault="00016C91" w:rsidP="00016C91">
      <w:pPr>
        <w:tabs>
          <w:tab w:val="left" w:pos="1389"/>
        </w:tabs>
        <w:spacing w:line="262" w:lineRule="auto"/>
        <w:ind w:left="794" w:right="-28"/>
        <w:jc w:val="both"/>
        <w:rPr>
          <w:sz w:val="15"/>
        </w:rPr>
      </w:pPr>
      <w:r w:rsidRPr="00DA5C21">
        <w:rPr>
          <w:sz w:val="15"/>
        </w:rPr>
        <w:lastRenderedPageBreak/>
        <w:t xml:space="preserve"> </w:t>
      </w:r>
    </w:p>
    <w:p w:rsidR="00F04A26" w:rsidRPr="003D207D" w:rsidRDefault="00F04A26" w:rsidP="00F04A26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D207D">
        <w:rPr>
          <w:sz w:val="22"/>
          <w:szCs w:val="22"/>
        </w:rPr>
        <w:t>Приложение №</w:t>
      </w:r>
      <w:r w:rsidR="00AA6D81">
        <w:rPr>
          <w:sz w:val="22"/>
          <w:szCs w:val="22"/>
        </w:rPr>
        <w:t>1</w:t>
      </w:r>
    </w:p>
    <w:p w:rsidR="00F04A26" w:rsidRDefault="00F04A26" w:rsidP="00F04A26">
      <w:pPr>
        <w:pStyle w:val="a5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F04A26" w:rsidRPr="003D207D" w:rsidRDefault="00F04A26" w:rsidP="00B21980">
      <w:pPr>
        <w:pStyle w:val="a5"/>
        <w:spacing w:before="0" w:beforeAutospacing="0" w:after="0" w:afterAutospacing="0"/>
        <w:ind w:left="851" w:hanging="284"/>
        <w:jc w:val="center"/>
        <w:rPr>
          <w:b/>
        </w:rPr>
      </w:pPr>
      <w:r w:rsidRPr="003D207D">
        <w:rPr>
          <w:b/>
        </w:rPr>
        <w:t xml:space="preserve">Журнал </w:t>
      </w:r>
      <w:r w:rsidR="00A57C4C">
        <w:rPr>
          <w:b/>
        </w:rPr>
        <w:t>учета обращения граждан</w:t>
      </w:r>
    </w:p>
    <w:p w:rsidR="00F04A26" w:rsidRDefault="00F04A26" w:rsidP="00F04A26">
      <w:pPr>
        <w:pStyle w:val="a5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93"/>
        <w:gridCol w:w="2190"/>
        <w:gridCol w:w="1044"/>
        <w:gridCol w:w="1276"/>
        <w:gridCol w:w="1275"/>
        <w:gridCol w:w="1134"/>
        <w:gridCol w:w="1134"/>
        <w:gridCol w:w="1135"/>
      </w:tblGrid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53181">
              <w:rPr>
                <w:sz w:val="16"/>
                <w:szCs w:val="16"/>
              </w:rPr>
              <w:t>Дата поступлении заявления</w:t>
            </w:r>
          </w:p>
        </w:tc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</w:tcPr>
          <w:p w:rsidR="004F50B1" w:rsidRPr="00953181" w:rsidRDefault="004F50B1" w:rsidP="004F50B1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договора на соц. такси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</w:tcPr>
          <w:p w:rsidR="004F50B1" w:rsidRDefault="004F50B1" w:rsidP="004F50B1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53181">
              <w:rPr>
                <w:sz w:val="16"/>
                <w:szCs w:val="16"/>
              </w:rPr>
              <w:t>ФИО</w:t>
            </w:r>
          </w:p>
          <w:p w:rsidR="004F50B1" w:rsidRPr="00953181" w:rsidRDefault="004F50B1" w:rsidP="004F50B1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(получателя социальных услуг)</w:t>
            </w:r>
          </w:p>
        </w:tc>
        <w:tc>
          <w:tcPr>
            <w:tcW w:w="1044" w:type="dxa"/>
          </w:tcPr>
          <w:p w:rsidR="004F50B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53181">
              <w:rPr>
                <w:sz w:val="16"/>
                <w:szCs w:val="16"/>
              </w:rPr>
              <w:t>Статус</w:t>
            </w:r>
          </w:p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(ПСУ)</w:t>
            </w: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53181">
              <w:rPr>
                <w:sz w:val="16"/>
                <w:szCs w:val="16"/>
              </w:rPr>
              <w:t>Начальный пункт</w:t>
            </w: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53181">
              <w:rPr>
                <w:sz w:val="16"/>
                <w:szCs w:val="16"/>
              </w:rPr>
              <w:t>Пункт назначения</w:t>
            </w: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53181">
              <w:rPr>
                <w:sz w:val="16"/>
                <w:szCs w:val="16"/>
              </w:rPr>
              <w:t>Дата, время поездки</w:t>
            </w: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сопровождающего</w:t>
            </w: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телефона</w:t>
            </w:r>
          </w:p>
        </w:tc>
      </w:tr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4F50B1" w:rsidRPr="00953181" w:rsidTr="004F50B1">
        <w:tc>
          <w:tcPr>
            <w:tcW w:w="993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4F50B1" w:rsidRPr="00953181" w:rsidRDefault="004F50B1" w:rsidP="00F612B8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</w:tbl>
    <w:p w:rsidR="00F04A26" w:rsidRDefault="00F04A26" w:rsidP="00F04A26">
      <w:pPr>
        <w:pStyle w:val="a5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9F1B1F" w:rsidRDefault="009F1B1F" w:rsidP="003D34DB">
      <w:pPr>
        <w:jc w:val="center"/>
      </w:pPr>
    </w:p>
    <w:p w:rsidR="003D34DB" w:rsidRDefault="003D34DB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14387E" w:rsidRDefault="0014387E" w:rsidP="003D34DB">
      <w:pPr>
        <w:jc w:val="center"/>
      </w:pPr>
    </w:p>
    <w:p w:rsidR="005A28D7" w:rsidRDefault="005A28D7" w:rsidP="004F50B1"/>
    <w:p w:rsidR="004F50B1" w:rsidRDefault="004F50B1" w:rsidP="004F50B1"/>
    <w:p w:rsidR="0014387E" w:rsidRDefault="0014387E" w:rsidP="00B21980"/>
    <w:p w:rsidR="003753F4" w:rsidRPr="005E2C90" w:rsidRDefault="003753F4" w:rsidP="003753F4">
      <w:pPr>
        <w:rPr>
          <w:sz w:val="14"/>
          <w:szCs w:val="14"/>
        </w:rPr>
        <w:sectPr w:rsidR="003753F4" w:rsidRPr="005E2C90" w:rsidSect="00B21980">
          <w:pgSz w:w="12050" w:h="16940"/>
          <w:pgMar w:top="940" w:right="710" w:bottom="993" w:left="1000" w:header="720" w:footer="720" w:gutter="0"/>
          <w:cols w:space="720"/>
          <w:docGrid w:linePitch="299"/>
        </w:sectPr>
      </w:pPr>
    </w:p>
    <w:p w:rsidR="00AA6D81" w:rsidRPr="00AC2C6F" w:rsidRDefault="00AA6D81" w:rsidP="003753F4">
      <w:pPr>
        <w:shd w:val="clear" w:color="auto" w:fill="FFFFFF"/>
        <w:jc w:val="right"/>
        <w:rPr>
          <w:bCs/>
        </w:rPr>
      </w:pPr>
      <w:r w:rsidRPr="00AC2C6F">
        <w:rPr>
          <w:bCs/>
        </w:rPr>
        <w:lastRenderedPageBreak/>
        <w:t>Приложение №</w:t>
      </w:r>
      <w:r w:rsidR="00016C91">
        <w:rPr>
          <w:bCs/>
        </w:rPr>
        <w:t>2</w:t>
      </w:r>
    </w:p>
    <w:p w:rsidR="00AA6D81" w:rsidRPr="00AA6D81" w:rsidRDefault="00AA6D81" w:rsidP="00AA6D81">
      <w:pPr>
        <w:shd w:val="clear" w:color="auto" w:fill="FFFFFF"/>
        <w:jc w:val="center"/>
        <w:rPr>
          <w:b/>
          <w:bCs/>
        </w:rPr>
      </w:pPr>
      <w:r w:rsidRPr="00AA6D81">
        <w:rPr>
          <w:b/>
          <w:bCs/>
        </w:rPr>
        <w:t>ДОГОВОР</w:t>
      </w:r>
      <w:r w:rsidR="00852473">
        <w:rPr>
          <w:b/>
          <w:bCs/>
        </w:rPr>
        <w:t xml:space="preserve"> №</w:t>
      </w:r>
      <w:r w:rsidR="004F50B1">
        <w:rPr>
          <w:b/>
          <w:bCs/>
        </w:rPr>
        <w:t xml:space="preserve"> </w:t>
      </w:r>
      <w:r w:rsidR="00852473">
        <w:rPr>
          <w:b/>
          <w:bCs/>
        </w:rPr>
        <w:t>____</w:t>
      </w:r>
    </w:p>
    <w:p w:rsidR="00AA6D81" w:rsidRPr="00AA6D81" w:rsidRDefault="00AA6D81" w:rsidP="00AA6D81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AA6D81">
        <w:rPr>
          <w:b/>
          <w:bCs/>
        </w:rPr>
        <w:t xml:space="preserve"> </w:t>
      </w:r>
      <w:r w:rsidR="00D35461">
        <w:rPr>
          <w:b/>
          <w:bCs/>
        </w:rPr>
        <w:t>на оказание</w:t>
      </w:r>
      <w:r w:rsidR="00CD39B9" w:rsidRPr="00AA6D81">
        <w:rPr>
          <w:b/>
          <w:bCs/>
        </w:rPr>
        <w:t xml:space="preserve"> услуг</w:t>
      </w:r>
    </w:p>
    <w:p w:rsidR="00AA6D81" w:rsidRPr="00AA6D81" w:rsidRDefault="00AA6D81" w:rsidP="00AA6D81">
      <w:pPr>
        <w:shd w:val="clear" w:color="auto" w:fill="FFFFFF"/>
        <w:jc w:val="both"/>
      </w:pPr>
    </w:p>
    <w:p w:rsidR="00AA6D81" w:rsidRPr="00AA6D81" w:rsidRDefault="009E7ABA" w:rsidP="00AA6D81">
      <w:pPr>
        <w:shd w:val="clear" w:color="auto" w:fill="FFFFFF"/>
        <w:jc w:val="both"/>
      </w:pPr>
      <w:r>
        <w:t>п</w:t>
      </w:r>
      <w:r w:rsidR="00AA6D81" w:rsidRPr="00AA6D81">
        <w:t xml:space="preserve">. </w:t>
      </w:r>
      <w:r>
        <w:t>Козулька</w:t>
      </w:r>
      <w:r w:rsidR="00AA6D81" w:rsidRPr="00AA6D81">
        <w:t>                                                                </w:t>
      </w:r>
      <w:r w:rsidR="00AA6D81">
        <w:t xml:space="preserve">    </w:t>
      </w:r>
      <w:r>
        <w:t xml:space="preserve">                                         </w:t>
      </w:r>
      <w:r w:rsidR="00AA6D81">
        <w:t xml:space="preserve"> </w:t>
      </w:r>
      <w:r w:rsidR="00AA6D81" w:rsidRPr="00AA6D81">
        <w:t>  «____»___________20 __ г.</w:t>
      </w:r>
    </w:p>
    <w:p w:rsidR="00AA6D81" w:rsidRPr="00AA6D81" w:rsidRDefault="00AA6D81" w:rsidP="00AA6D81">
      <w:pPr>
        <w:shd w:val="clear" w:color="auto" w:fill="FFFFFF"/>
        <w:jc w:val="both"/>
      </w:pPr>
    </w:p>
    <w:p w:rsidR="00AA6D81" w:rsidRDefault="00AA6D81" w:rsidP="00F3788F">
      <w:pPr>
        <w:shd w:val="clear" w:color="auto" w:fill="FFFFFF"/>
        <w:spacing w:line="276" w:lineRule="auto"/>
        <w:ind w:firstLine="794"/>
        <w:jc w:val="both"/>
      </w:pPr>
      <w:r w:rsidRPr="00AA6D81">
        <w:t>Краевое государственное бюджетное учреждение социального обслуживания «Комплексный центр социального обслуживания населения «</w:t>
      </w:r>
      <w:r w:rsidR="009E7ABA">
        <w:t>Козульский</w:t>
      </w:r>
      <w:r w:rsidRPr="00AA6D81">
        <w:t>», именуем</w:t>
      </w:r>
      <w:r w:rsidR="00852473">
        <w:t>ое</w:t>
      </w:r>
      <w:r w:rsidRPr="00AA6D81">
        <w:t xml:space="preserve"> в дальнейшем «Исполнитель», в лице директора   </w:t>
      </w:r>
      <w:r w:rsidR="009E7ABA">
        <w:t>Ширшовой Светланы Анатольевны</w:t>
      </w:r>
      <w:r w:rsidR="009E7ABA" w:rsidRPr="00AA6D81">
        <w:t>, действующей</w:t>
      </w:r>
      <w:r w:rsidRPr="00AA6D81">
        <w:t xml:space="preserve"> </w:t>
      </w:r>
      <w:r w:rsidR="009E7ABA" w:rsidRPr="00AA6D81">
        <w:t>на основании</w:t>
      </w:r>
      <w:r w:rsidRPr="00AA6D81">
        <w:t xml:space="preserve"> </w:t>
      </w:r>
      <w:r w:rsidR="009E7ABA" w:rsidRPr="00AA6D81">
        <w:t>Устава, с</w:t>
      </w:r>
      <w:r w:rsidRPr="00AA6D81">
        <w:t xml:space="preserve"> одной стороны, и </w:t>
      </w:r>
      <w:r>
        <w:t>_____________________________________________________</w:t>
      </w:r>
      <w:r w:rsidR="00852473">
        <w:t>_____________</w:t>
      </w:r>
    </w:p>
    <w:p w:rsidR="00852473" w:rsidRDefault="00852473" w:rsidP="00852473">
      <w:pPr>
        <w:shd w:val="clear" w:color="auto" w:fill="FFFFFF"/>
        <w:spacing w:line="276" w:lineRule="auto"/>
        <w:ind w:firstLine="794"/>
        <w:jc w:val="center"/>
        <w:rPr>
          <w:sz w:val="16"/>
          <w:szCs w:val="16"/>
        </w:rPr>
      </w:pPr>
      <w:r w:rsidRPr="00852473">
        <w:rPr>
          <w:sz w:val="16"/>
          <w:szCs w:val="16"/>
        </w:rPr>
        <w:t>(ФИО)</w:t>
      </w:r>
    </w:p>
    <w:p w:rsidR="00852473" w:rsidRDefault="00852473" w:rsidP="00852473">
      <w:pPr>
        <w:shd w:val="clear" w:color="auto" w:fill="FFFFFF"/>
        <w:spacing w:line="276" w:lineRule="auto"/>
      </w:pPr>
      <w:r>
        <w:t>документ, удостоверяющий личность</w:t>
      </w:r>
      <w:r w:rsidR="00AA6D81">
        <w:t>________________________</w:t>
      </w:r>
      <w:r>
        <w:t>__________________________________</w:t>
      </w:r>
    </w:p>
    <w:p w:rsidR="00852473" w:rsidRDefault="00852473" w:rsidP="00852473">
      <w:pPr>
        <w:shd w:val="clear" w:color="auto" w:fill="FFFFFF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852473">
        <w:rPr>
          <w:sz w:val="16"/>
          <w:szCs w:val="16"/>
        </w:rPr>
        <w:t>(серия, номер, кем выдан, когда выдан паспорт)</w:t>
      </w:r>
    </w:p>
    <w:p w:rsidR="00852473" w:rsidRPr="00852473" w:rsidRDefault="00852473" w:rsidP="00852473">
      <w:pPr>
        <w:shd w:val="clear" w:color="auto" w:fill="FFFFFF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AA6D81" w:rsidRPr="00852473" w:rsidRDefault="00AA6D81" w:rsidP="00331DA6">
      <w:pPr>
        <w:shd w:val="clear" w:color="auto" w:fill="FFFFFF"/>
        <w:tabs>
          <w:tab w:val="left" w:pos="10010"/>
        </w:tabs>
        <w:spacing w:line="276" w:lineRule="auto"/>
        <w:rPr>
          <w:sz w:val="16"/>
          <w:szCs w:val="16"/>
        </w:rPr>
      </w:pPr>
      <w:r w:rsidRPr="00AA6D81">
        <w:t xml:space="preserve"> </w:t>
      </w:r>
      <w:r w:rsidR="00852473" w:rsidRPr="00AA6D81">
        <w:t>И</w:t>
      </w:r>
      <w:r w:rsidRPr="00AA6D81">
        <w:t>менуемый</w:t>
      </w:r>
      <w:r w:rsidR="004F50B1">
        <w:t xml:space="preserve"> </w:t>
      </w:r>
      <w:r w:rsidR="00852473">
        <w:t>(ая)</w:t>
      </w:r>
      <w:r w:rsidRPr="00AA6D81">
        <w:t xml:space="preserve"> в дальнейшем «</w:t>
      </w:r>
      <w:r w:rsidR="00852473">
        <w:t>Заказчик</w:t>
      </w:r>
      <w:r w:rsidRPr="00AA6D81">
        <w:t xml:space="preserve">», с другой стороны, </w:t>
      </w:r>
      <w:r w:rsidR="00083C2B">
        <w:t>име</w:t>
      </w:r>
      <w:r w:rsidR="00852473">
        <w:t xml:space="preserve">нуемые вмести «Стороны», </w:t>
      </w:r>
      <w:r w:rsidRPr="00AA6D81">
        <w:t>заключили настоящий Договор о нижеследующем: </w:t>
      </w:r>
    </w:p>
    <w:p w:rsidR="00AA6D81" w:rsidRPr="00F3788F" w:rsidRDefault="00AA6D81" w:rsidP="00331DA6">
      <w:pPr>
        <w:shd w:val="clear" w:color="auto" w:fill="FFFFFF"/>
        <w:tabs>
          <w:tab w:val="left" w:pos="10010"/>
        </w:tabs>
        <w:spacing w:line="276" w:lineRule="auto"/>
        <w:ind w:firstLine="794"/>
        <w:jc w:val="center"/>
        <w:rPr>
          <w:b/>
          <w:i/>
        </w:rPr>
      </w:pPr>
      <w:r w:rsidRPr="00F3788F">
        <w:rPr>
          <w:b/>
          <w:bCs/>
          <w:i/>
        </w:rPr>
        <w:t>1. Предмет Договора</w:t>
      </w:r>
    </w:p>
    <w:p w:rsidR="00AA6D81" w:rsidRPr="00AA6D81" w:rsidRDefault="00083C2B" w:rsidP="0089725D">
      <w:pPr>
        <w:shd w:val="clear" w:color="auto" w:fill="FFFFFF"/>
        <w:spacing w:line="276" w:lineRule="auto"/>
        <w:ind w:firstLine="794"/>
        <w:jc w:val="both"/>
      </w:pPr>
      <w:r>
        <w:t xml:space="preserve">1.1. Исполнитель </w:t>
      </w:r>
      <w:r w:rsidR="00CD39B9">
        <w:t xml:space="preserve">обязуется </w:t>
      </w:r>
      <w:r w:rsidR="00CD39B9" w:rsidRPr="00AA6D81">
        <w:t>предоставить</w:t>
      </w:r>
      <w:r w:rsidR="00AA6D81" w:rsidRPr="00AA6D81">
        <w:t xml:space="preserve"> </w:t>
      </w:r>
      <w:r>
        <w:t xml:space="preserve">Заказчику автотранспортную </w:t>
      </w:r>
      <w:r w:rsidR="00CD39B9">
        <w:t>услугу</w:t>
      </w:r>
      <w:r w:rsidR="00CD39B9" w:rsidRPr="00AA6D81">
        <w:t xml:space="preserve"> «</w:t>
      </w:r>
      <w:r w:rsidR="00AA6D81" w:rsidRPr="00AA6D81">
        <w:t xml:space="preserve">Социальное такси» (далее – Услуга) на </w:t>
      </w:r>
      <w:r>
        <w:t>предназначенном для этих целей транспортном средстве Заказчика.</w:t>
      </w:r>
    </w:p>
    <w:p w:rsidR="00AA6D81" w:rsidRPr="00AA6D81" w:rsidRDefault="00AA6D81" w:rsidP="0089725D">
      <w:pPr>
        <w:shd w:val="clear" w:color="auto" w:fill="FFFFFF"/>
        <w:spacing w:line="276" w:lineRule="auto"/>
        <w:ind w:firstLine="794"/>
        <w:jc w:val="both"/>
      </w:pPr>
      <w:r w:rsidRPr="00AA6D81">
        <w:t xml:space="preserve">1.2. </w:t>
      </w:r>
      <w:r w:rsidR="00083C2B">
        <w:t xml:space="preserve"> </w:t>
      </w:r>
      <w:r w:rsidRPr="00AA6D81">
        <w:t>Услуга оказывается в соответствии с режимом работы Исполнителя. </w:t>
      </w:r>
    </w:p>
    <w:p w:rsidR="00AA6D81" w:rsidRPr="00AA6D81" w:rsidRDefault="0089725D" w:rsidP="00F3788F">
      <w:pPr>
        <w:shd w:val="clear" w:color="auto" w:fill="FFFFFF"/>
        <w:tabs>
          <w:tab w:val="left" w:pos="10010"/>
        </w:tabs>
        <w:spacing w:line="276" w:lineRule="auto"/>
        <w:jc w:val="both"/>
      </w:pPr>
      <w:r>
        <w:t xml:space="preserve">             </w:t>
      </w:r>
      <w:r w:rsidR="00AA6D81" w:rsidRPr="00AA6D81">
        <w:t xml:space="preserve">1.3. </w:t>
      </w:r>
      <w:r w:rsidR="00331DA6">
        <w:t>Услуга «Социальное такси» предоставляется Заказчику на условиях полной оплаты согласно тарифам, утвержденным приказом КГБУ СО «КЦСОН «</w:t>
      </w:r>
      <w:r w:rsidR="009E7ABA">
        <w:t>Козульский</w:t>
      </w:r>
      <w:r w:rsidR="00331DA6">
        <w:t xml:space="preserve">» от </w:t>
      </w:r>
      <w:r w:rsidR="000950F2">
        <w:t>04.10.2021г.</w:t>
      </w:r>
      <w:r w:rsidR="00331DA6">
        <w:t>№</w:t>
      </w:r>
      <w:r w:rsidR="000950F2">
        <w:t xml:space="preserve"> 356</w:t>
      </w:r>
      <w:r w:rsidR="00331DA6">
        <w:t xml:space="preserve"> «</w:t>
      </w:r>
      <w:r w:rsidR="000950F2">
        <w:t>О предоставлении дополнительной платной социальной услуги «Социальное такси».</w:t>
      </w:r>
    </w:p>
    <w:p w:rsidR="00AA6D81" w:rsidRDefault="00AA6D81" w:rsidP="00523574">
      <w:pPr>
        <w:shd w:val="clear" w:color="auto" w:fill="FFFFFF"/>
        <w:spacing w:line="276" w:lineRule="auto"/>
        <w:ind w:firstLine="794"/>
        <w:jc w:val="both"/>
      </w:pPr>
      <w:r w:rsidRPr="00AA6D81">
        <w:t xml:space="preserve">1.4. </w:t>
      </w:r>
      <w:r w:rsidR="00331DA6">
        <w:t xml:space="preserve">Услуга «Социальное такси» предоставляется Заказчику для проезда к </w:t>
      </w:r>
      <w:r w:rsidR="00331DA6" w:rsidRPr="00331DA6">
        <w:t>социально</w:t>
      </w:r>
      <w:r w:rsidR="00331DA6" w:rsidRPr="00331DA6">
        <w:rPr>
          <w:b/>
        </w:rPr>
        <w:t>-</w:t>
      </w:r>
      <w:r w:rsidR="00331DA6" w:rsidRPr="00331DA6">
        <w:t>значимым</w:t>
      </w:r>
      <w:r w:rsidR="00331DA6">
        <w:t xml:space="preserve"> объектам.</w:t>
      </w:r>
    </w:p>
    <w:p w:rsidR="00331DA6" w:rsidRDefault="00331DA6" w:rsidP="00523574">
      <w:pPr>
        <w:shd w:val="clear" w:color="auto" w:fill="FFFFFF"/>
        <w:spacing w:line="276" w:lineRule="auto"/>
        <w:ind w:firstLine="794"/>
        <w:jc w:val="both"/>
      </w:pPr>
    </w:p>
    <w:p w:rsidR="00331DA6" w:rsidRPr="00331DA6" w:rsidRDefault="00331DA6" w:rsidP="00331DA6">
      <w:pPr>
        <w:pStyle w:val="a4"/>
        <w:numPr>
          <w:ilvl w:val="0"/>
          <w:numId w:val="33"/>
        </w:numPr>
        <w:shd w:val="clear" w:color="auto" w:fill="FFFFFF"/>
        <w:spacing w:line="276" w:lineRule="auto"/>
        <w:jc w:val="center"/>
        <w:rPr>
          <w:b/>
          <w:i/>
        </w:rPr>
      </w:pPr>
      <w:r w:rsidRPr="00331DA6">
        <w:rPr>
          <w:b/>
          <w:i/>
        </w:rPr>
        <w:t>Порядок предоставления и получения услуги</w:t>
      </w:r>
    </w:p>
    <w:p w:rsidR="00331DA6" w:rsidRDefault="00331DA6" w:rsidP="00331DA6">
      <w:pPr>
        <w:shd w:val="clear" w:color="auto" w:fill="FFFFFF"/>
        <w:spacing w:line="276" w:lineRule="auto"/>
        <w:ind w:right="-55" w:firstLine="794"/>
      </w:pPr>
      <w:r>
        <w:t>2.1. Предоставление услуги «Социальное такси» производится в объемах и в сроки, согласованны</w:t>
      </w:r>
    </w:p>
    <w:p w:rsidR="00F3788F" w:rsidRDefault="00331DA6" w:rsidP="00331DA6">
      <w:pPr>
        <w:shd w:val="clear" w:color="auto" w:fill="FFFFFF"/>
        <w:spacing w:line="276" w:lineRule="auto"/>
      </w:pPr>
      <w:r>
        <w:t xml:space="preserve">сторонами. </w:t>
      </w:r>
    </w:p>
    <w:p w:rsidR="00331DA6" w:rsidRDefault="00331DA6" w:rsidP="0038567E">
      <w:pPr>
        <w:shd w:val="clear" w:color="auto" w:fill="FFFFFF"/>
        <w:tabs>
          <w:tab w:val="left" w:pos="10010"/>
        </w:tabs>
        <w:spacing w:line="276" w:lineRule="auto"/>
        <w:ind w:firstLine="794"/>
        <w:jc w:val="both"/>
      </w:pPr>
      <w:r>
        <w:t xml:space="preserve">2.2. Заказы на предоставление транспортной услуги «Социальное такси» принимаются специалистом отделения срочного социального обслуживания в </w:t>
      </w:r>
      <w:r w:rsidR="0038567E">
        <w:t>рабочие</w:t>
      </w:r>
      <w:r>
        <w:t xml:space="preserve"> дни за </w:t>
      </w:r>
      <w:r w:rsidR="0038567E">
        <w:t>2 (два) дня до предоставления услуги.</w:t>
      </w:r>
    </w:p>
    <w:p w:rsidR="0038567E" w:rsidRPr="00AA6D81" w:rsidRDefault="0038567E" w:rsidP="0038567E">
      <w:pPr>
        <w:shd w:val="clear" w:color="auto" w:fill="FFFFFF"/>
        <w:tabs>
          <w:tab w:val="left" w:pos="10010"/>
        </w:tabs>
        <w:spacing w:line="276" w:lineRule="auto"/>
        <w:ind w:firstLine="794"/>
        <w:jc w:val="both"/>
      </w:pPr>
      <w:r>
        <w:t xml:space="preserve">2.3. В день исполнения заказа специалист отделения срочного социального обслуживания в </w:t>
      </w:r>
      <w:r w:rsidR="00CD39B9">
        <w:t>телефонном режиме</w:t>
      </w:r>
      <w:r>
        <w:t xml:space="preserve"> сообщает Заказчику время прибытия транспортного средства к месту подачи (посадки).</w:t>
      </w:r>
    </w:p>
    <w:p w:rsidR="00AA6D81" w:rsidRPr="00F3788F" w:rsidRDefault="00331DA6" w:rsidP="0040177A">
      <w:pPr>
        <w:shd w:val="clear" w:color="auto" w:fill="FFFFFF"/>
        <w:spacing w:line="276" w:lineRule="auto"/>
        <w:ind w:firstLine="794"/>
        <w:jc w:val="center"/>
        <w:rPr>
          <w:b/>
          <w:i/>
        </w:rPr>
      </w:pPr>
      <w:r>
        <w:rPr>
          <w:b/>
          <w:bCs/>
          <w:i/>
        </w:rPr>
        <w:t>3</w:t>
      </w:r>
      <w:r w:rsidR="00AA6D81" w:rsidRPr="00F3788F">
        <w:rPr>
          <w:b/>
          <w:bCs/>
          <w:i/>
        </w:rPr>
        <w:t>. Права и обязанности сторон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rPr>
          <w:u w:val="single"/>
        </w:rPr>
        <w:t>3</w:t>
      </w:r>
      <w:r w:rsidR="00AA6D81" w:rsidRPr="00AA6D81">
        <w:rPr>
          <w:u w:val="single"/>
        </w:rPr>
        <w:t xml:space="preserve">.1. </w:t>
      </w:r>
      <w:r w:rsidR="00083C2B">
        <w:rPr>
          <w:u w:val="single"/>
        </w:rPr>
        <w:t>Заказчик</w:t>
      </w:r>
      <w:r w:rsidR="00AA6D81" w:rsidRPr="00AA6D81">
        <w:rPr>
          <w:u w:val="single"/>
        </w:rPr>
        <w:t xml:space="preserve"> имеет право:</w:t>
      </w:r>
      <w:r w:rsidR="00AA6D81" w:rsidRPr="00AA6D81">
        <w:t> 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AA6D81" w:rsidRPr="00AA6D81">
        <w:t xml:space="preserve">.1.1. В соответствии с Заявкой получить услугу в назначенные дату и время. </w:t>
      </w:r>
    </w:p>
    <w:p w:rsidR="00AA6D81" w:rsidRDefault="0038567E" w:rsidP="004F50B1">
      <w:pPr>
        <w:shd w:val="clear" w:color="auto" w:fill="FFFFFF"/>
        <w:tabs>
          <w:tab w:val="left" w:pos="1418"/>
          <w:tab w:val="left" w:pos="1701"/>
          <w:tab w:val="left" w:pos="1843"/>
        </w:tabs>
        <w:spacing w:line="276" w:lineRule="auto"/>
        <w:ind w:firstLine="794"/>
        <w:jc w:val="both"/>
      </w:pPr>
      <w:r>
        <w:t>3</w:t>
      </w:r>
      <w:r w:rsidR="004F50B1">
        <w:t xml:space="preserve">.1.2. </w:t>
      </w:r>
      <w:r w:rsidR="00821A05">
        <w:t>Конфиденциальность информации личного характера, ставшей известной сотруднику Исполнителя при предоставлении услуги «Социальное такси»</w:t>
      </w:r>
    </w:p>
    <w:p w:rsidR="00821A05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821A05">
        <w:t>.1.3. Потребовать расторжения настоящего договора при нарушении Исполнителем условий настоящего договора.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rPr>
          <w:u w:val="single"/>
        </w:rPr>
        <w:t>3</w:t>
      </w:r>
      <w:r w:rsidR="00AA6D81" w:rsidRPr="00AA6D81">
        <w:rPr>
          <w:u w:val="single"/>
        </w:rPr>
        <w:t xml:space="preserve">.2. </w:t>
      </w:r>
      <w:r w:rsidR="00083C2B">
        <w:rPr>
          <w:u w:val="single"/>
        </w:rPr>
        <w:t>Заказчик</w:t>
      </w:r>
      <w:r w:rsidR="00AA6D81" w:rsidRPr="00AA6D81">
        <w:rPr>
          <w:u w:val="single"/>
        </w:rPr>
        <w:t xml:space="preserve"> обязан:</w:t>
      </w:r>
      <w:r w:rsidR="00AA6D81" w:rsidRPr="00AA6D81">
        <w:t> </w:t>
      </w:r>
    </w:p>
    <w:p w:rsid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AA6D81" w:rsidRPr="00AA6D81">
        <w:t xml:space="preserve">.2.1. </w:t>
      </w:r>
      <w:r w:rsidR="00831599">
        <w:t xml:space="preserve"> В назначенное время быть готовым к началу поездки.</w:t>
      </w:r>
      <w:r w:rsidR="00AA6D81" w:rsidRPr="00AA6D81">
        <w:t> </w:t>
      </w:r>
    </w:p>
    <w:p w:rsidR="00831599" w:rsidRDefault="005E357A" w:rsidP="00523574">
      <w:pPr>
        <w:shd w:val="clear" w:color="auto" w:fill="FFFFFF"/>
        <w:spacing w:line="276" w:lineRule="auto"/>
        <w:ind w:firstLine="794"/>
        <w:jc w:val="both"/>
      </w:pPr>
      <w:r>
        <w:t>3.2.2 Соблюдать</w:t>
      </w:r>
      <w:r w:rsidR="00831599">
        <w:t xml:space="preserve"> чистоту в салоне автотранспортного средства, не допускать порчи имущества Исполнителя.</w:t>
      </w:r>
    </w:p>
    <w:p w:rsidR="00831599" w:rsidRPr="00AA6D81" w:rsidRDefault="005E357A" w:rsidP="004F50B1">
      <w:pPr>
        <w:shd w:val="clear" w:color="auto" w:fill="FFFFFF"/>
        <w:tabs>
          <w:tab w:val="left" w:pos="1418"/>
        </w:tabs>
        <w:spacing w:line="276" w:lineRule="auto"/>
        <w:ind w:firstLine="794"/>
        <w:jc w:val="both"/>
      </w:pPr>
      <w:r>
        <w:t>3.2.3 В</w:t>
      </w:r>
      <w:r w:rsidR="00831599">
        <w:t xml:space="preserve"> случае отказа от поездки сообщить об этом специалисту по социальной работе отделения срочного социального обслуживания не менее чем за два часа до назначенного времени.</w:t>
      </w:r>
    </w:p>
    <w:p w:rsid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AA6D81" w:rsidRPr="00AA6D81">
        <w:t>.2.</w:t>
      </w:r>
      <w:r w:rsidR="00831599">
        <w:t>4</w:t>
      </w:r>
      <w:r w:rsidR="00AA6D81" w:rsidRPr="00AA6D81">
        <w:t xml:space="preserve">. </w:t>
      </w:r>
      <w:r w:rsidR="00AA6D81" w:rsidRPr="004F50B1">
        <w:t xml:space="preserve">По окончании поездки оплатить ее стоимость </w:t>
      </w:r>
      <w:r w:rsidR="004F50B1" w:rsidRPr="004F50B1">
        <w:t>специалисту отделения срочного социального обслуживания</w:t>
      </w:r>
      <w:r w:rsidR="00AA6D81" w:rsidRPr="004F50B1">
        <w:t xml:space="preserve"> в соответствии с действующими тарифами.</w:t>
      </w:r>
      <w:r w:rsidR="00AA6D81" w:rsidRPr="00AA6D81">
        <w:t> </w:t>
      </w:r>
    </w:p>
    <w:p w:rsidR="0038567E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rPr>
          <w:u w:val="single"/>
        </w:rPr>
        <w:t>3</w:t>
      </w:r>
      <w:r w:rsidR="00AA6D81" w:rsidRPr="00AA6D81">
        <w:rPr>
          <w:u w:val="single"/>
        </w:rPr>
        <w:t>.3.</w:t>
      </w:r>
      <w:r w:rsidR="00831599">
        <w:rPr>
          <w:u w:val="single"/>
        </w:rPr>
        <w:t xml:space="preserve"> </w:t>
      </w:r>
      <w:r w:rsidR="00AA6D81" w:rsidRPr="00AA6D81">
        <w:rPr>
          <w:u w:val="single"/>
        </w:rPr>
        <w:t>Исполнитель имеет право:</w:t>
      </w:r>
      <w:r w:rsidR="00AA6D81" w:rsidRPr="00AA6D81">
        <w:t> 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AA6D81" w:rsidRPr="00AA6D81">
        <w:t xml:space="preserve">.3.1. Отказать в предоставлении Услуги в случаях, предусмотренных </w:t>
      </w:r>
      <w:r w:rsidR="00A57C4C" w:rsidRPr="00AA6D81">
        <w:t>Положением о</w:t>
      </w:r>
      <w:r w:rsidR="00AA6D81" w:rsidRPr="00AA6D81">
        <w:rPr>
          <w:bCs/>
        </w:rPr>
        <w:t xml:space="preserve"> </w:t>
      </w:r>
      <w:r w:rsidR="00AA6D81" w:rsidRPr="00AA6D81">
        <w:rPr>
          <w:bCs/>
        </w:rPr>
        <w:lastRenderedPageBreak/>
        <w:t>предоставлении социальной платной услуги «Социальное такси»</w:t>
      </w:r>
      <w:r w:rsidR="00AA6D81" w:rsidRPr="00AA6D81">
        <w:t>, от «</w:t>
      </w:r>
      <w:r w:rsidR="000950F2">
        <w:t>04.10.2021г. № 356</w:t>
      </w:r>
      <w:r w:rsidR="00AA6D81" w:rsidRPr="00AA6D81">
        <w:t xml:space="preserve"> (далее – Положение): 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821A05">
        <w:t xml:space="preserve">.3.2. </w:t>
      </w:r>
      <w:r w:rsidR="00083C2B">
        <w:t>При совпадении пункта назначения поездки двух и более обратившихся граждан формировать маршрут следования автотранспортного средства для организации их групповой поездки, который согласовывается с получателями социальных услуг.</w:t>
      </w:r>
    </w:p>
    <w:p w:rsid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rPr>
          <w:u w:val="single"/>
        </w:rPr>
        <w:t>3</w:t>
      </w:r>
      <w:r w:rsidR="00AA6D81" w:rsidRPr="00AA6D81">
        <w:rPr>
          <w:u w:val="single"/>
        </w:rPr>
        <w:t>.4. Исполнитель обязан:</w:t>
      </w:r>
      <w:r w:rsidR="00AA6D81" w:rsidRPr="00AA6D81">
        <w:t> </w:t>
      </w:r>
    </w:p>
    <w:p w:rsidR="00821A05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821A05">
        <w:t xml:space="preserve">.4.1.  </w:t>
      </w:r>
      <w:r w:rsidR="004F50B1">
        <w:t xml:space="preserve"> </w:t>
      </w:r>
      <w:r w:rsidR="00821A05">
        <w:t>Соблюдать условия настоящего договора.</w:t>
      </w:r>
    </w:p>
    <w:p w:rsid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AA6D81" w:rsidRPr="00AA6D81">
        <w:t>.4.</w:t>
      </w:r>
      <w:r w:rsidR="00821A05">
        <w:t>2</w:t>
      </w:r>
      <w:r w:rsidR="00AA6D81" w:rsidRPr="00AA6D81">
        <w:t xml:space="preserve">. </w:t>
      </w:r>
      <w:r w:rsidR="00831599">
        <w:t xml:space="preserve"> </w:t>
      </w:r>
      <w:r w:rsidR="004F50B1">
        <w:t xml:space="preserve"> </w:t>
      </w:r>
      <w:r w:rsidR="00821A05">
        <w:t>Соблюдать Правила перевозки пассажиров и Правила дорожного движения.</w:t>
      </w:r>
    </w:p>
    <w:p w:rsidR="00821A05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821A05">
        <w:t>.4.3.  Соблюдать правила технической эксплуатации транспортного средства, проводить его техническое обслуживание и ремонт, обеспечивать ежедневный технический контроль перед выездом на маршрут.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AA6D81" w:rsidRPr="00AA6D81">
        <w:t>.4.</w:t>
      </w:r>
      <w:r w:rsidR="00821A05">
        <w:t>4</w:t>
      </w:r>
      <w:r w:rsidR="00AA6D81" w:rsidRPr="00AA6D81">
        <w:t xml:space="preserve">. </w:t>
      </w:r>
      <w:r w:rsidR="004F50B1">
        <w:t xml:space="preserve">  </w:t>
      </w:r>
      <w:r w:rsidR="00AA6D81" w:rsidRPr="00AA6D81">
        <w:t>Составить наиболее оптимальный маршрут движения для посещения социально значимых объектов, указанных в Заявке. </w:t>
      </w:r>
    </w:p>
    <w:p w:rsidR="00AA6D81" w:rsidRPr="00AA6D81" w:rsidRDefault="0038567E" w:rsidP="00523574">
      <w:pPr>
        <w:shd w:val="clear" w:color="auto" w:fill="FFFFFF"/>
        <w:spacing w:line="276" w:lineRule="auto"/>
        <w:ind w:firstLine="794"/>
        <w:jc w:val="both"/>
      </w:pPr>
      <w:r>
        <w:t>3</w:t>
      </w:r>
      <w:r w:rsidR="00821A05">
        <w:t>.4.5</w:t>
      </w:r>
      <w:r w:rsidR="00AA6D81" w:rsidRPr="00AA6D81">
        <w:t xml:space="preserve">. </w:t>
      </w:r>
      <w:r w:rsidR="004F50B1">
        <w:t xml:space="preserve"> </w:t>
      </w:r>
      <w:r w:rsidR="00831599">
        <w:t>Оказать помощь Заказчику при посадке и высадке в транспортное средство в случае необходимости.</w:t>
      </w:r>
    </w:p>
    <w:p w:rsidR="00AA6D81" w:rsidRPr="00AA6D81" w:rsidRDefault="00523574" w:rsidP="00523574">
      <w:pPr>
        <w:shd w:val="clear" w:color="auto" w:fill="FFFFFF"/>
        <w:spacing w:line="276" w:lineRule="auto"/>
        <w:ind w:firstLine="720"/>
        <w:jc w:val="both"/>
      </w:pPr>
      <w:r>
        <w:t xml:space="preserve"> </w:t>
      </w:r>
      <w:r w:rsidR="0038567E">
        <w:t>3</w:t>
      </w:r>
      <w:r w:rsidR="00AA6D81" w:rsidRPr="00AA6D81">
        <w:t>.2.</w:t>
      </w:r>
      <w:r w:rsidR="00821A05">
        <w:t>6</w:t>
      </w:r>
      <w:r w:rsidR="00AA6D81" w:rsidRPr="00AA6D81">
        <w:t xml:space="preserve">. </w:t>
      </w:r>
      <w:r w:rsidR="004F50B1">
        <w:t xml:space="preserve"> </w:t>
      </w:r>
      <w:r w:rsidR="00831599">
        <w:t>Обеспечить конфид</w:t>
      </w:r>
      <w:r w:rsidR="00821A05">
        <w:t>ен</w:t>
      </w:r>
      <w:r w:rsidR="00831599">
        <w:t>циальность информации личного характера, ставшей известной работнику при предоставлении услуг «Социальное такси».</w:t>
      </w:r>
    </w:p>
    <w:p w:rsidR="00AA6D81" w:rsidRPr="00AA6D81" w:rsidRDefault="00AA6D81" w:rsidP="0040177A">
      <w:pPr>
        <w:shd w:val="clear" w:color="auto" w:fill="FFFFFF"/>
        <w:spacing w:line="276" w:lineRule="auto"/>
        <w:jc w:val="center"/>
        <w:rPr>
          <w:bCs/>
        </w:rPr>
      </w:pPr>
    </w:p>
    <w:p w:rsidR="00AA6D81" w:rsidRDefault="0040177A" w:rsidP="0038567E">
      <w:pPr>
        <w:pStyle w:val="a4"/>
        <w:numPr>
          <w:ilvl w:val="0"/>
          <w:numId w:val="14"/>
        </w:numPr>
        <w:shd w:val="clear" w:color="auto" w:fill="FFFFFF"/>
        <w:spacing w:line="276" w:lineRule="auto"/>
        <w:jc w:val="center"/>
        <w:rPr>
          <w:b/>
          <w:bCs/>
          <w:i/>
        </w:rPr>
      </w:pPr>
      <w:r w:rsidRPr="0038567E">
        <w:rPr>
          <w:b/>
          <w:bCs/>
          <w:i/>
        </w:rPr>
        <w:t>Стоимость услуги «Социальное такси», сроки и порядок их оплаты</w:t>
      </w:r>
    </w:p>
    <w:p w:rsidR="00191392" w:rsidRDefault="00191392" w:rsidP="00191392">
      <w:pPr>
        <w:pStyle w:val="a4"/>
        <w:shd w:val="clear" w:color="auto" w:fill="FFFFFF"/>
        <w:spacing w:line="276" w:lineRule="auto"/>
        <w:ind w:left="0" w:firstLine="360"/>
        <w:jc w:val="both"/>
      </w:pPr>
      <w:r>
        <w:t xml:space="preserve">        4.1.  Стоимость услуги «Социальное такси» определяется согласно тарифам, утвержденным приказом </w:t>
      </w:r>
      <w:r w:rsidR="005E357A">
        <w:t xml:space="preserve">директора </w:t>
      </w:r>
      <w:r>
        <w:t>КГБУ СО «КЦСОН «Козульский» от 04.10.2021г №356 «О предоставлении дополнительной социальной услуги «Социальное такси», и составляет _______</w:t>
      </w:r>
      <w:r w:rsidR="005E357A">
        <w:t>_______________</w:t>
      </w:r>
      <w:r>
        <w:t xml:space="preserve"> рублей за _________ мин, час времени.</w:t>
      </w:r>
    </w:p>
    <w:p w:rsidR="00191392" w:rsidRDefault="00191392" w:rsidP="00191392">
      <w:pPr>
        <w:pStyle w:val="a4"/>
        <w:shd w:val="clear" w:color="auto" w:fill="FFFFFF"/>
        <w:spacing w:line="276" w:lineRule="auto"/>
        <w:ind w:left="0" w:firstLine="0"/>
        <w:jc w:val="both"/>
      </w:pPr>
      <w:r>
        <w:t>Стоимость услуги «Социальное такси» рассчитывается в зависимости от фактически затраченного времени на поездку, исходя из стоимости тарифа.</w:t>
      </w:r>
    </w:p>
    <w:p w:rsidR="00191392" w:rsidRPr="008D5FBF" w:rsidRDefault="00191392" w:rsidP="00191392">
      <w:pPr>
        <w:pStyle w:val="a4"/>
        <w:tabs>
          <w:tab w:val="left" w:pos="1134"/>
          <w:tab w:val="left" w:pos="10179"/>
          <w:tab w:val="left" w:pos="10206"/>
        </w:tabs>
        <w:spacing w:before="80" w:line="264" w:lineRule="auto"/>
        <w:ind w:left="119" w:right="-27" w:firstLine="794"/>
        <w:jc w:val="both"/>
      </w:pPr>
      <w:r>
        <w:t>4.1.2. Исполнитель оставляет за собой право изменить обусловленную настоящим договором стоимость поездки в случае изменения тарифов на услуги «Социальное такси».</w:t>
      </w:r>
    </w:p>
    <w:p w:rsidR="00191392" w:rsidRPr="008D5FBF" w:rsidRDefault="00191392" w:rsidP="00191392">
      <w:pPr>
        <w:pStyle w:val="a4"/>
        <w:tabs>
          <w:tab w:val="left" w:pos="1134"/>
          <w:tab w:val="left" w:pos="10179"/>
          <w:tab w:val="left" w:pos="10206"/>
        </w:tabs>
        <w:spacing w:before="80" w:line="264" w:lineRule="auto"/>
        <w:ind w:left="119" w:right="-55" w:firstLine="0"/>
        <w:jc w:val="both"/>
      </w:pPr>
      <w:r w:rsidRPr="008D5FBF">
        <w:t>Услуга предоставляется после подписания договора. Окончательный расчет за услугу «Социальное такси» производится после подписания маршрутного листа и акта сдачи – приемки выполненных работ.</w:t>
      </w:r>
    </w:p>
    <w:p w:rsidR="0040177A" w:rsidRDefault="00191392" w:rsidP="00191392">
      <w:pPr>
        <w:pStyle w:val="a4"/>
        <w:tabs>
          <w:tab w:val="left" w:pos="1327"/>
          <w:tab w:val="left" w:pos="10206"/>
        </w:tabs>
        <w:spacing w:line="259" w:lineRule="auto"/>
        <w:ind w:left="119" w:right="-57" w:firstLine="0"/>
        <w:jc w:val="both"/>
      </w:pPr>
      <w:r>
        <w:t xml:space="preserve">              4.2.2 </w:t>
      </w:r>
      <w:r w:rsidRPr="008D5FBF">
        <w:t>Оплата за услуги вносится Заказчиком путем перечисления денежных сред</w:t>
      </w:r>
      <w:r>
        <w:t>ств на лицевой счет Исполнителя и предоставляет квитанцию, чек об оплате услуг специалисту Учреждения.</w:t>
      </w:r>
    </w:p>
    <w:p w:rsidR="0089725D" w:rsidRPr="0089725D" w:rsidRDefault="0089725D" w:rsidP="00523574">
      <w:pPr>
        <w:pStyle w:val="a4"/>
        <w:shd w:val="clear" w:color="auto" w:fill="FFFFFF"/>
        <w:spacing w:line="276" w:lineRule="auto"/>
        <w:ind w:left="0" w:firstLine="0"/>
        <w:jc w:val="both"/>
        <w:rPr>
          <w:b/>
          <w:i/>
        </w:rPr>
      </w:pPr>
    </w:p>
    <w:p w:rsidR="0089725D" w:rsidRDefault="0089725D" w:rsidP="0038567E">
      <w:pPr>
        <w:pStyle w:val="a4"/>
        <w:numPr>
          <w:ilvl w:val="0"/>
          <w:numId w:val="14"/>
        </w:numPr>
        <w:shd w:val="clear" w:color="auto" w:fill="FFFFFF"/>
        <w:spacing w:line="276" w:lineRule="auto"/>
        <w:jc w:val="center"/>
        <w:rPr>
          <w:b/>
          <w:i/>
        </w:rPr>
      </w:pPr>
      <w:r w:rsidRPr="0038567E">
        <w:rPr>
          <w:b/>
          <w:i/>
        </w:rPr>
        <w:t>Основания изменения и расторжения договора</w:t>
      </w:r>
    </w:p>
    <w:p w:rsidR="0038567E" w:rsidRPr="0038567E" w:rsidRDefault="0038567E" w:rsidP="0038567E">
      <w:pPr>
        <w:pStyle w:val="a4"/>
        <w:shd w:val="clear" w:color="auto" w:fill="FFFFFF"/>
        <w:spacing w:line="276" w:lineRule="auto"/>
        <w:ind w:left="119" w:firstLine="0"/>
        <w:rPr>
          <w:b/>
          <w:i/>
        </w:rPr>
      </w:pPr>
    </w:p>
    <w:p w:rsidR="0089725D" w:rsidRDefault="003D76F9" w:rsidP="003D76F9">
      <w:pPr>
        <w:shd w:val="clear" w:color="auto" w:fill="FFFFFF"/>
        <w:spacing w:line="276" w:lineRule="auto"/>
        <w:ind w:firstLine="360"/>
        <w:jc w:val="both"/>
      </w:pPr>
      <w:r>
        <w:t xml:space="preserve">       </w:t>
      </w:r>
      <w:r w:rsidR="0038567E">
        <w:t>5</w:t>
      </w:r>
      <w:r w:rsidR="00523574">
        <w:t>.1. Настоящий договор может быть расторгнут по соглашению Сторон.</w:t>
      </w:r>
    </w:p>
    <w:p w:rsidR="00523574" w:rsidRDefault="003D76F9" w:rsidP="00523574">
      <w:pPr>
        <w:shd w:val="clear" w:color="auto" w:fill="FFFFFF"/>
        <w:spacing w:line="276" w:lineRule="auto"/>
        <w:jc w:val="both"/>
      </w:pPr>
      <w:r>
        <w:t xml:space="preserve">             </w:t>
      </w:r>
      <w:r w:rsidR="0038567E">
        <w:t>5</w:t>
      </w:r>
      <w:r w:rsidR="00523574">
        <w:t>.2. Исполнитель вправе расторгнуть договор в случае:</w:t>
      </w:r>
    </w:p>
    <w:p w:rsidR="00523574" w:rsidRDefault="00523574" w:rsidP="00523574">
      <w:pPr>
        <w:shd w:val="clear" w:color="auto" w:fill="FFFFFF"/>
        <w:spacing w:line="276" w:lineRule="auto"/>
        <w:jc w:val="both"/>
      </w:pPr>
      <w:r>
        <w:t xml:space="preserve">- </w:t>
      </w:r>
      <w:r w:rsidR="003D76F9">
        <w:t xml:space="preserve">  </w:t>
      </w:r>
      <w:r w:rsidR="004F50B1">
        <w:t>п</w:t>
      </w:r>
      <w:r>
        <w:t>редоставления неполных и (или) недостоверных сведений Заказчиком;</w:t>
      </w:r>
    </w:p>
    <w:p w:rsidR="00523574" w:rsidRDefault="00523574" w:rsidP="00523574">
      <w:pPr>
        <w:shd w:val="clear" w:color="auto" w:fill="FFFFFF"/>
        <w:spacing w:line="276" w:lineRule="auto"/>
        <w:jc w:val="both"/>
      </w:pPr>
      <w:r>
        <w:t xml:space="preserve">- </w:t>
      </w:r>
      <w:r w:rsidR="003D76F9">
        <w:t xml:space="preserve">  </w:t>
      </w:r>
      <w:r w:rsidR="004F50B1">
        <w:t>н</w:t>
      </w:r>
      <w:r>
        <w:t xml:space="preserve">ахождения Заказчика в состоянии </w:t>
      </w:r>
      <w:r w:rsidR="003D76F9">
        <w:t>алкогольного</w:t>
      </w:r>
      <w:r>
        <w:t xml:space="preserve"> (токсического, наркотического) опьянения;</w:t>
      </w:r>
    </w:p>
    <w:p w:rsidR="00523574" w:rsidRDefault="00523574" w:rsidP="00523574">
      <w:pPr>
        <w:shd w:val="clear" w:color="auto" w:fill="FFFFFF"/>
        <w:spacing w:line="276" w:lineRule="auto"/>
        <w:jc w:val="both"/>
      </w:pPr>
      <w:r>
        <w:t xml:space="preserve">- </w:t>
      </w:r>
      <w:r w:rsidR="004F50B1">
        <w:t>п</w:t>
      </w:r>
      <w:r>
        <w:t xml:space="preserve">ри наличии у Заказчика </w:t>
      </w:r>
      <w:r w:rsidR="003D76F9">
        <w:t>тяжелой</w:t>
      </w:r>
      <w:r>
        <w:t xml:space="preserve"> формы психического расстройства </w:t>
      </w:r>
      <w:r w:rsidR="003D76F9">
        <w:t>в стадии обострения, инфекционных заболеваний, требующих нахождения на карантине, активной формы туберкулеза;</w:t>
      </w:r>
    </w:p>
    <w:p w:rsidR="003D76F9" w:rsidRDefault="003D76F9" w:rsidP="00523574">
      <w:pPr>
        <w:shd w:val="clear" w:color="auto" w:fill="FFFFFF"/>
        <w:spacing w:line="276" w:lineRule="auto"/>
        <w:jc w:val="both"/>
      </w:pPr>
      <w:r>
        <w:t xml:space="preserve">-   </w:t>
      </w:r>
      <w:r w:rsidR="004F50B1">
        <w:t>п</w:t>
      </w:r>
      <w:r>
        <w:t>ри нарушении Заказчиком условий настоящего договора;</w:t>
      </w:r>
    </w:p>
    <w:p w:rsidR="003D76F9" w:rsidRDefault="003D76F9" w:rsidP="00523574">
      <w:pPr>
        <w:shd w:val="clear" w:color="auto" w:fill="FFFFFF"/>
        <w:spacing w:line="276" w:lineRule="auto"/>
        <w:jc w:val="both"/>
      </w:pPr>
      <w:r>
        <w:t xml:space="preserve">- </w:t>
      </w:r>
      <w:r w:rsidR="004F50B1">
        <w:t>н</w:t>
      </w:r>
      <w:r>
        <w:t>астоящий договор считается расторгнутым со дня уведомления Заказчика Исполнителем о расторжении договора.</w:t>
      </w:r>
    </w:p>
    <w:p w:rsidR="003D76F9" w:rsidRDefault="0038567E" w:rsidP="003D76F9">
      <w:pPr>
        <w:shd w:val="clear" w:color="auto" w:fill="FFFFFF"/>
        <w:spacing w:line="276" w:lineRule="auto"/>
        <w:jc w:val="center"/>
        <w:rPr>
          <w:b/>
          <w:i/>
        </w:rPr>
      </w:pPr>
      <w:r>
        <w:rPr>
          <w:b/>
          <w:i/>
        </w:rPr>
        <w:t>6</w:t>
      </w:r>
      <w:r w:rsidR="003D76F9" w:rsidRPr="003D76F9">
        <w:rPr>
          <w:b/>
          <w:i/>
        </w:rPr>
        <w:t>. Срок действия договора</w:t>
      </w:r>
    </w:p>
    <w:p w:rsidR="003D76F9" w:rsidRPr="003D76F9" w:rsidRDefault="003D76F9" w:rsidP="003D76F9">
      <w:pPr>
        <w:shd w:val="clear" w:color="auto" w:fill="FFFFFF"/>
        <w:spacing w:line="276" w:lineRule="auto"/>
        <w:jc w:val="center"/>
        <w:rPr>
          <w:b/>
          <w:i/>
        </w:rPr>
      </w:pPr>
    </w:p>
    <w:p w:rsidR="00AA6D81" w:rsidRPr="00AA6D81" w:rsidRDefault="0038567E" w:rsidP="00331DA6">
      <w:pPr>
        <w:shd w:val="clear" w:color="auto" w:fill="FFFFFF"/>
        <w:spacing w:line="276" w:lineRule="auto"/>
        <w:ind w:firstLine="794"/>
        <w:jc w:val="both"/>
      </w:pPr>
      <w:r>
        <w:t>6</w:t>
      </w:r>
      <w:r w:rsidR="00AA6D81" w:rsidRPr="00AA6D81">
        <w:t xml:space="preserve">.1. Настоящий Договор вступает в силу с </w:t>
      </w:r>
      <w:r w:rsidR="00F30D4F">
        <w:t xml:space="preserve">даты </w:t>
      </w:r>
      <w:r w:rsidR="00F30D4F" w:rsidRPr="00AA6D81">
        <w:t>его</w:t>
      </w:r>
      <w:r w:rsidR="00AA6D81" w:rsidRPr="00AA6D81">
        <w:t xml:space="preserve"> </w:t>
      </w:r>
      <w:r w:rsidR="003D76F9">
        <w:t>заключения Сторонами и действует до выполнения своих обязательств по договору.</w:t>
      </w:r>
    </w:p>
    <w:p w:rsidR="00BF5AA6" w:rsidRDefault="00BF5AA6" w:rsidP="003753F4">
      <w:pPr>
        <w:shd w:val="clear" w:color="auto" w:fill="FFFFFF"/>
        <w:spacing w:line="276" w:lineRule="auto"/>
        <w:ind w:firstLine="794"/>
        <w:jc w:val="both"/>
      </w:pPr>
    </w:p>
    <w:p w:rsidR="00F3788F" w:rsidRPr="003753F4" w:rsidRDefault="0038567E" w:rsidP="003753F4">
      <w:pPr>
        <w:shd w:val="clear" w:color="auto" w:fill="FFFFFF"/>
        <w:spacing w:line="276" w:lineRule="auto"/>
        <w:ind w:firstLine="794"/>
        <w:jc w:val="both"/>
      </w:pPr>
      <w:r>
        <w:t>6</w:t>
      </w:r>
      <w:r w:rsidR="00AA6D81" w:rsidRPr="00AA6D81">
        <w:t xml:space="preserve">.2. </w:t>
      </w:r>
      <w:r w:rsidR="004F50B1">
        <w:t xml:space="preserve"> </w:t>
      </w:r>
      <w:r w:rsidR="00AA6D81" w:rsidRPr="00AA6D81">
        <w:t xml:space="preserve">Договор составлен в двух экземплярах, </w:t>
      </w:r>
      <w:r w:rsidR="00331DA6">
        <w:t>имеющих равную юридическую силу</w:t>
      </w:r>
      <w:r w:rsidR="003753F4">
        <w:t>.</w:t>
      </w:r>
    </w:p>
    <w:p w:rsidR="00F3788F" w:rsidRDefault="00F3788F" w:rsidP="00523574">
      <w:pPr>
        <w:shd w:val="clear" w:color="auto" w:fill="FFFFFF"/>
        <w:spacing w:line="276" w:lineRule="auto"/>
        <w:jc w:val="both"/>
        <w:rPr>
          <w:b/>
          <w:bCs/>
        </w:rPr>
      </w:pPr>
    </w:p>
    <w:p w:rsidR="005B5563" w:rsidRDefault="005B5563" w:rsidP="00523574">
      <w:pPr>
        <w:shd w:val="clear" w:color="auto" w:fill="FFFFFF"/>
        <w:spacing w:line="276" w:lineRule="auto"/>
        <w:jc w:val="both"/>
        <w:rPr>
          <w:b/>
          <w:bCs/>
        </w:rPr>
      </w:pPr>
    </w:p>
    <w:p w:rsidR="005B5563" w:rsidRDefault="005B5563" w:rsidP="00523574">
      <w:pPr>
        <w:shd w:val="clear" w:color="auto" w:fill="FFFFFF"/>
        <w:spacing w:line="276" w:lineRule="auto"/>
        <w:jc w:val="both"/>
        <w:rPr>
          <w:b/>
          <w:bCs/>
        </w:rPr>
      </w:pPr>
    </w:p>
    <w:p w:rsidR="00AA6D81" w:rsidRPr="0038567E" w:rsidRDefault="00AA6D81" w:rsidP="0038567E">
      <w:pPr>
        <w:pStyle w:val="a4"/>
        <w:numPr>
          <w:ilvl w:val="0"/>
          <w:numId w:val="47"/>
        </w:numPr>
        <w:shd w:val="clear" w:color="auto" w:fill="FFFFFF"/>
        <w:jc w:val="center"/>
        <w:rPr>
          <w:b/>
          <w:bCs/>
          <w:i/>
        </w:rPr>
      </w:pPr>
      <w:r w:rsidRPr="0038567E">
        <w:rPr>
          <w:b/>
          <w:bCs/>
          <w:i/>
        </w:rPr>
        <w:t>Адрес и реквизиты сторон</w:t>
      </w:r>
    </w:p>
    <w:p w:rsidR="00AA6D81" w:rsidRPr="00AA6D81" w:rsidRDefault="00AA6D81" w:rsidP="00AA6D81">
      <w:pPr>
        <w:shd w:val="clear" w:color="auto" w:fill="FFFFFF"/>
        <w:jc w:val="both"/>
        <w:rPr>
          <w:b/>
          <w:bCs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354"/>
        <w:gridCol w:w="2295"/>
        <w:gridCol w:w="2808"/>
      </w:tblGrid>
      <w:tr w:rsidR="00AA6D81" w:rsidRPr="00AA6D81" w:rsidTr="00AA6D81">
        <w:trPr>
          <w:trHeight w:val="34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7E" w:rsidRDefault="0038567E" w:rsidP="0038567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  <w:p w:rsidR="0029410C" w:rsidRPr="009B7FF8" w:rsidRDefault="00AA6D81" w:rsidP="0029410C">
            <w:pPr>
              <w:jc w:val="both"/>
              <w:rPr>
                <w:b/>
                <w:sz w:val="20"/>
                <w:szCs w:val="20"/>
              </w:rPr>
            </w:pPr>
            <w:r w:rsidRPr="00AA6D81">
              <w:rPr>
                <w:sz w:val="20"/>
                <w:szCs w:val="20"/>
              </w:rPr>
              <w:t xml:space="preserve"> </w:t>
            </w:r>
            <w:r w:rsidR="0029410C" w:rsidRPr="009B7FF8">
              <w:rPr>
                <w:b/>
                <w:sz w:val="20"/>
                <w:szCs w:val="20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«Козульский»</w:t>
            </w:r>
          </w:p>
          <w:p w:rsidR="0029410C" w:rsidRPr="009B7FF8" w:rsidRDefault="0029410C" w:rsidP="0029410C">
            <w:pPr>
              <w:jc w:val="both"/>
              <w:rPr>
                <w:sz w:val="20"/>
                <w:szCs w:val="20"/>
              </w:rPr>
            </w:pPr>
            <w:r w:rsidRPr="009B7FF8">
              <w:rPr>
                <w:sz w:val="20"/>
                <w:szCs w:val="20"/>
              </w:rPr>
              <w:t xml:space="preserve">Юр. Адрес 662050, Красноярский край, Козульский район, пгт. Козулька, </w:t>
            </w:r>
          </w:p>
          <w:p w:rsidR="0029410C" w:rsidRPr="009B7FF8" w:rsidRDefault="0029410C" w:rsidP="0029410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B7FF8">
              <w:rPr>
                <w:sz w:val="20"/>
                <w:szCs w:val="20"/>
              </w:rPr>
              <w:t>пер. Лесной, д.4</w:t>
            </w:r>
          </w:p>
          <w:p w:rsidR="0029410C" w:rsidRPr="009B7FF8" w:rsidRDefault="0029410C" w:rsidP="0029410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B7FF8">
              <w:rPr>
                <w:color w:val="000000"/>
                <w:sz w:val="20"/>
                <w:szCs w:val="20"/>
                <w:shd w:val="clear" w:color="auto" w:fill="FFFFFF"/>
              </w:rPr>
              <w:t>ИНН/КПП 2421002913/242101001</w:t>
            </w:r>
          </w:p>
          <w:p w:rsidR="0029410C" w:rsidRPr="009B7FF8" w:rsidRDefault="0029410C" w:rsidP="0029410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B7FF8">
              <w:rPr>
                <w:color w:val="000000"/>
                <w:sz w:val="20"/>
                <w:szCs w:val="20"/>
                <w:shd w:val="clear" w:color="auto" w:fill="FFFFFF"/>
              </w:rPr>
              <w:t>Банковские реквизиты:</w:t>
            </w:r>
          </w:p>
          <w:p w:rsidR="0029410C" w:rsidRDefault="0029410C" w:rsidP="0029410C">
            <w:pPr>
              <w:pStyle w:val="a4"/>
              <w:ind w:left="0" w:firstLine="0"/>
              <w:rPr>
                <w:rFonts w:eastAsia="Arial Unicode MS"/>
                <w:bCs/>
                <w:sz w:val="20"/>
                <w:szCs w:val="20"/>
              </w:rPr>
            </w:pPr>
            <w:r w:rsidRPr="009B7FF8">
              <w:rPr>
                <w:rFonts w:eastAsia="Arial Unicode MS"/>
                <w:sz w:val="20"/>
                <w:szCs w:val="20"/>
              </w:rPr>
              <w:t>Минфин края (</w:t>
            </w:r>
            <w:r w:rsidRPr="009B7FF8">
              <w:rPr>
                <w:rFonts w:eastAsia="Arial Unicode MS"/>
                <w:bCs/>
                <w:sz w:val="20"/>
                <w:szCs w:val="20"/>
              </w:rPr>
              <w:t>КГБУ СО «КЦСОН «Козульский»</w:t>
            </w:r>
          </w:p>
          <w:p w:rsidR="0029410C" w:rsidRPr="009B7FF8" w:rsidRDefault="0029410C" w:rsidP="0029410C">
            <w:pPr>
              <w:pStyle w:val="a4"/>
              <w:ind w:left="0" w:firstLine="0"/>
              <w:rPr>
                <w:sz w:val="20"/>
                <w:szCs w:val="20"/>
              </w:rPr>
            </w:pPr>
            <w:r w:rsidRPr="009B7FF8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 w:rsidRPr="009B7FF8">
              <w:rPr>
                <w:sz w:val="20"/>
                <w:szCs w:val="20"/>
                <w:lang w:eastAsia="ru-RU"/>
              </w:rPr>
              <w:t>л/с 75192</w:t>
            </w:r>
            <w:r w:rsidRPr="009B7FF8">
              <w:rPr>
                <w:sz w:val="20"/>
                <w:szCs w:val="20"/>
                <w:lang w:val="en-US" w:eastAsia="ru-RU"/>
              </w:rPr>
              <w:t>Q</w:t>
            </w:r>
            <w:r w:rsidRPr="009B7FF8">
              <w:rPr>
                <w:sz w:val="20"/>
                <w:szCs w:val="20"/>
                <w:lang w:eastAsia="ru-RU"/>
              </w:rPr>
              <w:t>77441</w:t>
            </w:r>
            <w:r w:rsidRPr="009B7FF8">
              <w:rPr>
                <w:rFonts w:eastAsia="Arial Unicode MS"/>
                <w:bCs/>
                <w:sz w:val="20"/>
                <w:szCs w:val="20"/>
              </w:rPr>
              <w:t>)</w:t>
            </w:r>
          </w:p>
          <w:p w:rsidR="0029410C" w:rsidRPr="009B7FF8" w:rsidRDefault="0029410C" w:rsidP="0029410C">
            <w:pPr>
              <w:adjustRightInd w:val="0"/>
              <w:rPr>
                <w:bCs/>
                <w:sz w:val="20"/>
                <w:szCs w:val="20"/>
              </w:rPr>
            </w:pPr>
            <w:r w:rsidRPr="009B7FF8">
              <w:rPr>
                <w:color w:val="000000"/>
                <w:sz w:val="20"/>
                <w:szCs w:val="20"/>
                <w:shd w:val="clear" w:color="auto" w:fill="FFFFFF"/>
              </w:rPr>
              <w:t xml:space="preserve">р/с </w:t>
            </w:r>
            <w:r w:rsidRPr="009B7FF8">
              <w:rPr>
                <w:bCs/>
                <w:sz w:val="20"/>
                <w:szCs w:val="20"/>
              </w:rPr>
              <w:t xml:space="preserve">03224643040000001900 </w:t>
            </w:r>
          </w:p>
          <w:p w:rsidR="0029410C" w:rsidRPr="009B7FF8" w:rsidRDefault="0029410C" w:rsidP="0029410C">
            <w:pPr>
              <w:adjustRightInd w:val="0"/>
              <w:rPr>
                <w:bCs/>
                <w:sz w:val="20"/>
                <w:szCs w:val="20"/>
              </w:rPr>
            </w:pPr>
            <w:r w:rsidRPr="009B7FF8">
              <w:rPr>
                <w:bCs/>
                <w:sz w:val="20"/>
                <w:szCs w:val="20"/>
              </w:rPr>
              <w:t>к/сч 40102810245370000011</w:t>
            </w:r>
          </w:p>
          <w:p w:rsidR="0029410C" w:rsidRPr="009B7FF8" w:rsidRDefault="0029410C" w:rsidP="0029410C">
            <w:pPr>
              <w:adjustRightInd w:val="0"/>
              <w:rPr>
                <w:bCs/>
                <w:sz w:val="20"/>
                <w:szCs w:val="20"/>
              </w:rPr>
            </w:pPr>
            <w:r w:rsidRPr="009B7FF8">
              <w:rPr>
                <w:bCs/>
                <w:sz w:val="20"/>
                <w:szCs w:val="20"/>
              </w:rPr>
              <w:t>ОТДЕЛЕНИЕ КРАСНОЯРСК БАНКА РОССИИ</w:t>
            </w:r>
            <w:r w:rsidR="005B5563">
              <w:rPr>
                <w:bCs/>
                <w:sz w:val="20"/>
                <w:szCs w:val="20"/>
              </w:rPr>
              <w:t xml:space="preserve">//УФК по Красноярскому краю </w:t>
            </w:r>
            <w:r w:rsidRPr="009B7FF8">
              <w:rPr>
                <w:bCs/>
                <w:sz w:val="20"/>
                <w:szCs w:val="20"/>
              </w:rPr>
              <w:t xml:space="preserve"> г Красноярск</w:t>
            </w:r>
          </w:p>
          <w:p w:rsidR="0029410C" w:rsidRPr="009B7FF8" w:rsidRDefault="0029410C" w:rsidP="0029410C">
            <w:pPr>
              <w:jc w:val="both"/>
              <w:rPr>
                <w:sz w:val="20"/>
                <w:szCs w:val="20"/>
              </w:rPr>
            </w:pPr>
            <w:r w:rsidRPr="009B7FF8">
              <w:rPr>
                <w:sz w:val="20"/>
                <w:szCs w:val="20"/>
              </w:rPr>
              <w:t xml:space="preserve">БИК </w:t>
            </w:r>
            <w:r w:rsidRPr="009B7FF8">
              <w:rPr>
                <w:bCs/>
                <w:sz w:val="20"/>
                <w:szCs w:val="20"/>
              </w:rPr>
              <w:t>010407105</w:t>
            </w:r>
          </w:p>
          <w:p w:rsidR="0029410C" w:rsidRPr="009B7FF8" w:rsidRDefault="0029410C" w:rsidP="0029410C">
            <w:pPr>
              <w:jc w:val="both"/>
              <w:rPr>
                <w:sz w:val="20"/>
                <w:szCs w:val="20"/>
              </w:rPr>
            </w:pPr>
            <w:r w:rsidRPr="009B7FF8">
              <w:rPr>
                <w:sz w:val="20"/>
                <w:szCs w:val="20"/>
              </w:rPr>
              <w:t>ОГРН 1032400680377</w:t>
            </w:r>
          </w:p>
          <w:p w:rsidR="0029410C" w:rsidRPr="009B7FF8" w:rsidRDefault="0029410C" w:rsidP="0029410C">
            <w:pPr>
              <w:rPr>
                <w:sz w:val="20"/>
                <w:szCs w:val="20"/>
              </w:rPr>
            </w:pPr>
            <w:r w:rsidRPr="009B7FF8">
              <w:rPr>
                <w:sz w:val="20"/>
                <w:szCs w:val="20"/>
              </w:rPr>
              <w:t>ОКПО 13950660</w:t>
            </w:r>
          </w:p>
          <w:p w:rsidR="0029410C" w:rsidRPr="009B7FF8" w:rsidRDefault="0029410C" w:rsidP="0029410C">
            <w:pPr>
              <w:jc w:val="both"/>
              <w:rPr>
                <w:sz w:val="20"/>
                <w:szCs w:val="20"/>
              </w:rPr>
            </w:pPr>
            <w:r w:rsidRPr="009B7FF8">
              <w:rPr>
                <w:sz w:val="20"/>
                <w:szCs w:val="20"/>
              </w:rPr>
              <w:t>тел.: 8(39154)2-14-24, 2-12-17</w:t>
            </w:r>
          </w:p>
          <w:p w:rsidR="0029410C" w:rsidRPr="009B7FF8" w:rsidRDefault="0029410C" w:rsidP="0029410C">
            <w:pPr>
              <w:jc w:val="both"/>
              <w:rPr>
                <w:sz w:val="20"/>
                <w:szCs w:val="20"/>
              </w:rPr>
            </w:pPr>
            <w:r w:rsidRPr="009B7FF8">
              <w:rPr>
                <w:sz w:val="20"/>
                <w:szCs w:val="20"/>
                <w:lang w:val="en-US"/>
              </w:rPr>
              <w:t>e</w:t>
            </w:r>
            <w:r w:rsidRPr="009B7FF8">
              <w:rPr>
                <w:sz w:val="20"/>
                <w:szCs w:val="20"/>
              </w:rPr>
              <w:t>-</w:t>
            </w:r>
            <w:r w:rsidRPr="009B7FF8">
              <w:rPr>
                <w:sz w:val="20"/>
                <w:szCs w:val="20"/>
                <w:lang w:val="en-US"/>
              </w:rPr>
              <w:t>mail</w:t>
            </w:r>
            <w:r w:rsidRPr="009B7FF8">
              <w:rPr>
                <w:sz w:val="20"/>
                <w:szCs w:val="20"/>
              </w:rPr>
              <w:t xml:space="preserve">: </w:t>
            </w:r>
            <w:r w:rsidRPr="009B7FF8">
              <w:rPr>
                <w:sz w:val="20"/>
                <w:szCs w:val="20"/>
                <w:lang w:val="en-US"/>
              </w:rPr>
              <w:t>kkcso</w:t>
            </w:r>
            <w:r w:rsidRPr="009B7FF8">
              <w:rPr>
                <w:sz w:val="20"/>
                <w:szCs w:val="20"/>
              </w:rPr>
              <w:t>@</w:t>
            </w:r>
            <w:r w:rsidRPr="009B7FF8">
              <w:rPr>
                <w:sz w:val="20"/>
                <w:szCs w:val="20"/>
                <w:lang w:val="en-US"/>
              </w:rPr>
              <w:t>mail</w:t>
            </w:r>
            <w:r w:rsidRPr="009B7FF8">
              <w:rPr>
                <w:sz w:val="20"/>
                <w:szCs w:val="20"/>
              </w:rPr>
              <w:t>.</w:t>
            </w:r>
            <w:r w:rsidRPr="009B7FF8">
              <w:rPr>
                <w:sz w:val="20"/>
                <w:szCs w:val="20"/>
                <w:lang w:val="en-US"/>
              </w:rPr>
              <w:t>ru</w:t>
            </w:r>
          </w:p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7E" w:rsidRDefault="0038567E" w:rsidP="0038567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  <w:b/>
              </w:rPr>
              <w:t>ФИО</w:t>
            </w:r>
            <w:r w:rsidRPr="00AA6D8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  <w:b/>
              </w:rPr>
              <w:t>Паспорт:</w:t>
            </w:r>
            <w:r w:rsidRPr="00AA6D81">
              <w:rPr>
                <w:rFonts w:ascii="Times New Roman" w:hAnsi="Times New Roman" w:cs="Times New Roman"/>
              </w:rPr>
              <w:t xml:space="preserve">  сери</w:t>
            </w:r>
            <w:r>
              <w:rPr>
                <w:rFonts w:ascii="Times New Roman" w:hAnsi="Times New Roman" w:cs="Times New Roman"/>
              </w:rPr>
              <w:t>я</w:t>
            </w:r>
            <w:r w:rsidRPr="00AA6D81">
              <w:rPr>
                <w:rFonts w:ascii="Times New Roman" w:hAnsi="Times New Roman" w:cs="Times New Roman"/>
              </w:rPr>
              <w:t xml:space="preserve"> _______ № ________ 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  <w:b/>
              </w:rPr>
              <w:t>Выдан</w:t>
            </w:r>
            <w:r w:rsidRPr="00AA6D81">
              <w:rPr>
                <w:rFonts w:ascii="Times New Roman" w:hAnsi="Times New Roman" w:cs="Times New Roman"/>
              </w:rPr>
              <w:t>_______________________________________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  <w:b/>
              </w:rPr>
              <w:t>Адрес:</w:t>
            </w:r>
            <w:r w:rsidRPr="00AA6D81">
              <w:rPr>
                <w:rFonts w:ascii="Times New Roman" w:hAnsi="Times New Roman" w:cs="Times New Roman"/>
              </w:rPr>
              <w:t>_______________________________________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</w:rPr>
              <w:t xml:space="preserve"> 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A6D81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AA6D81">
              <w:rPr>
                <w:rFonts w:ascii="Times New Roman" w:hAnsi="Times New Roman" w:cs="Times New Roman"/>
                <w:b/>
              </w:rPr>
              <w:t>Телефон______________________________________</w:t>
            </w:r>
          </w:p>
          <w:p w:rsidR="00AA6D81" w:rsidRPr="00AA6D81" w:rsidRDefault="00AA6D81" w:rsidP="00AA6D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D81" w:rsidRPr="00AA6D81" w:rsidTr="00AA6D81"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p w:rsidR="00AA6D81" w:rsidRPr="00AA6D81" w:rsidRDefault="0029410C" w:rsidP="00AA6D81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Ширшова С.А.</w:t>
            </w:r>
          </w:p>
        </w:tc>
        <w:tc>
          <w:tcPr>
            <w:tcW w:w="235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  <w:r w:rsidRPr="00AA6D81">
              <w:rPr>
                <w:sz w:val="20"/>
                <w:szCs w:val="20"/>
              </w:rPr>
              <w:t>_______________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AA6D81">
              <w:rPr>
                <w:sz w:val="20"/>
                <w:szCs w:val="20"/>
              </w:rPr>
              <w:t xml:space="preserve">      _____________________</w:t>
            </w:r>
          </w:p>
        </w:tc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AA6D81">
              <w:rPr>
                <w:sz w:val="20"/>
                <w:szCs w:val="20"/>
              </w:rPr>
              <w:t>_________________</w:t>
            </w:r>
          </w:p>
        </w:tc>
      </w:tr>
      <w:tr w:rsidR="00AA6D81" w:rsidRPr="00AA6D81" w:rsidTr="00AA6D81">
        <w:tc>
          <w:tcPr>
            <w:tcW w:w="260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16"/>
                <w:szCs w:val="16"/>
              </w:rPr>
            </w:pPr>
            <w:r w:rsidRPr="00AA6D81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A6D81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A6D81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08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AA6D81">
              <w:rPr>
                <w:sz w:val="16"/>
                <w:szCs w:val="16"/>
              </w:rPr>
              <w:t>(личная подпись)</w:t>
            </w:r>
          </w:p>
        </w:tc>
      </w:tr>
      <w:tr w:rsidR="00AA6D81" w:rsidRPr="00AA6D81" w:rsidTr="00AA6D81"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  <w:r w:rsidRPr="00AA6D81">
              <w:rPr>
                <w:sz w:val="20"/>
                <w:szCs w:val="20"/>
              </w:rPr>
              <w:t xml:space="preserve">                  М.П.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D81" w:rsidRPr="00AA6D81" w:rsidRDefault="00AA6D81" w:rsidP="00AA6D81">
            <w:pPr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A6D81" w:rsidRPr="00AA6D81" w:rsidRDefault="00AA6D81" w:rsidP="00AA6D81">
      <w:pPr>
        <w:shd w:val="clear" w:color="auto" w:fill="FFFFFF"/>
        <w:jc w:val="both"/>
      </w:pPr>
    </w:p>
    <w:p w:rsidR="00AA6D81" w:rsidRPr="00AA6D81" w:rsidRDefault="00AA6D81" w:rsidP="00AA6D81">
      <w:pPr>
        <w:shd w:val="clear" w:color="auto" w:fill="FFFFFF"/>
        <w:jc w:val="both"/>
        <w:rPr>
          <w:color w:val="78716B"/>
        </w:rPr>
      </w:pPr>
    </w:p>
    <w:p w:rsidR="00AA6D81" w:rsidRPr="00AA6D81" w:rsidRDefault="00AA6D81" w:rsidP="00AA6D81">
      <w:pPr>
        <w:shd w:val="clear" w:color="auto" w:fill="FFFFFF"/>
        <w:jc w:val="both"/>
        <w:rPr>
          <w:color w:val="78716B"/>
        </w:rPr>
      </w:pPr>
    </w:p>
    <w:p w:rsidR="00AA6D81" w:rsidRPr="00AA6D81" w:rsidRDefault="00AA6D81" w:rsidP="00AA6D81">
      <w:pPr>
        <w:shd w:val="clear" w:color="auto" w:fill="FFFFFF"/>
        <w:jc w:val="both"/>
        <w:rPr>
          <w:color w:val="78716B"/>
        </w:rPr>
      </w:pPr>
    </w:p>
    <w:p w:rsidR="00AA6D81" w:rsidRPr="00AA6D81" w:rsidRDefault="00AA6D81" w:rsidP="00AA6D81">
      <w:pPr>
        <w:pStyle w:val="formattexttopleveltext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:rsidR="00AA6D81" w:rsidRPr="00AA6D81" w:rsidRDefault="00AA6D81" w:rsidP="00AA6D81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</w:p>
    <w:p w:rsidR="00AA6D81" w:rsidRDefault="00AA6D81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5B5563" w:rsidRDefault="005B5563" w:rsidP="00AA6D81">
      <w:pPr>
        <w:pStyle w:val="Default"/>
        <w:ind w:firstLine="360"/>
        <w:jc w:val="both"/>
        <w:rPr>
          <w:sz w:val="22"/>
          <w:szCs w:val="22"/>
        </w:rPr>
      </w:pPr>
    </w:p>
    <w:p w:rsidR="005B5563" w:rsidRDefault="005B5563" w:rsidP="00AA6D81">
      <w:pPr>
        <w:pStyle w:val="Default"/>
        <w:ind w:firstLine="360"/>
        <w:jc w:val="both"/>
        <w:rPr>
          <w:sz w:val="22"/>
          <w:szCs w:val="22"/>
        </w:rPr>
      </w:pPr>
    </w:p>
    <w:p w:rsidR="005B5563" w:rsidRDefault="005B5563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AA6D81">
      <w:pPr>
        <w:pStyle w:val="Default"/>
        <w:ind w:firstLine="360"/>
        <w:jc w:val="both"/>
        <w:rPr>
          <w:sz w:val="22"/>
          <w:szCs w:val="22"/>
        </w:rPr>
      </w:pPr>
    </w:p>
    <w:p w:rsidR="00A013C9" w:rsidRDefault="00A013C9" w:rsidP="006335FC">
      <w:pPr>
        <w:pStyle w:val="Default"/>
        <w:jc w:val="both"/>
        <w:rPr>
          <w:sz w:val="22"/>
          <w:szCs w:val="22"/>
        </w:rPr>
      </w:pPr>
    </w:p>
    <w:p w:rsidR="00A013C9" w:rsidRPr="009D415E" w:rsidRDefault="00A013C9" w:rsidP="00A013C9">
      <w:pPr>
        <w:shd w:val="clear" w:color="auto" w:fill="FFFFFF"/>
        <w:rPr>
          <w:color w:val="78716B"/>
          <w:sz w:val="20"/>
          <w:szCs w:val="20"/>
        </w:rPr>
      </w:pPr>
    </w:p>
    <w:p w:rsidR="0059474C" w:rsidRPr="00AC2C6F" w:rsidRDefault="0059474C" w:rsidP="0059474C">
      <w:pPr>
        <w:jc w:val="right"/>
      </w:pPr>
      <w:r w:rsidRPr="00AC2C6F">
        <w:t>Приложение №</w:t>
      </w:r>
      <w:r w:rsidR="00016C91">
        <w:t>3</w:t>
      </w:r>
    </w:p>
    <w:p w:rsidR="0059474C" w:rsidRDefault="0059474C" w:rsidP="0059474C">
      <w:pPr>
        <w:jc w:val="center"/>
        <w:rPr>
          <w:b/>
          <w:sz w:val="24"/>
          <w:szCs w:val="24"/>
        </w:rPr>
      </w:pPr>
      <w:r w:rsidRPr="001A2BCE">
        <w:rPr>
          <w:b/>
          <w:sz w:val="24"/>
          <w:szCs w:val="24"/>
        </w:rPr>
        <w:t>Акт сдачи-приемки услуг</w:t>
      </w:r>
    </w:p>
    <w:p w:rsidR="0059474C" w:rsidRDefault="0059474C" w:rsidP="0059474C">
      <w:pPr>
        <w:rPr>
          <w:b/>
          <w:sz w:val="24"/>
          <w:szCs w:val="24"/>
        </w:rPr>
      </w:pPr>
    </w:p>
    <w:p w:rsidR="0059474C" w:rsidRDefault="0059474C" w:rsidP="0059474C">
      <w:pPr>
        <w:jc w:val="center"/>
        <w:rPr>
          <w:b/>
          <w:sz w:val="24"/>
          <w:szCs w:val="24"/>
        </w:rPr>
      </w:pPr>
    </w:p>
    <w:p w:rsidR="0059474C" w:rsidRPr="001A2BCE" w:rsidRDefault="00F30D4F" w:rsidP="0059474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9474C">
        <w:rPr>
          <w:sz w:val="24"/>
          <w:szCs w:val="24"/>
        </w:rPr>
        <w:t xml:space="preserve">. </w:t>
      </w:r>
      <w:r>
        <w:rPr>
          <w:sz w:val="24"/>
          <w:szCs w:val="24"/>
        </w:rPr>
        <w:t>Козулька</w:t>
      </w:r>
      <w:r w:rsidR="0059474C" w:rsidRPr="001A2BCE">
        <w:rPr>
          <w:sz w:val="24"/>
          <w:szCs w:val="24"/>
        </w:rPr>
        <w:t xml:space="preserve"> </w:t>
      </w:r>
      <w:r w:rsidR="0059474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5947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="0059474C">
        <w:rPr>
          <w:sz w:val="24"/>
          <w:szCs w:val="24"/>
        </w:rPr>
        <w:t xml:space="preserve"> «___»</w:t>
      </w:r>
      <w:r w:rsidR="0059474C" w:rsidRPr="001A2BCE">
        <w:rPr>
          <w:sz w:val="24"/>
          <w:szCs w:val="24"/>
        </w:rPr>
        <w:t xml:space="preserve"> _________ </w:t>
      </w:r>
      <w:r w:rsidR="0059474C">
        <w:rPr>
          <w:sz w:val="24"/>
          <w:szCs w:val="24"/>
        </w:rPr>
        <w:t>20</w:t>
      </w:r>
      <w:r w:rsidR="0059474C" w:rsidRPr="001A2BCE">
        <w:rPr>
          <w:sz w:val="24"/>
          <w:szCs w:val="24"/>
        </w:rPr>
        <w:t>__г.</w:t>
      </w:r>
    </w:p>
    <w:p w:rsidR="0059474C" w:rsidRPr="001A2BCE" w:rsidRDefault="0059474C" w:rsidP="0059474C">
      <w:pPr>
        <w:rPr>
          <w:sz w:val="24"/>
          <w:szCs w:val="24"/>
        </w:rPr>
      </w:pPr>
    </w:p>
    <w:p w:rsidR="006368D4" w:rsidRDefault="0059474C" w:rsidP="006368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</w:t>
      </w:r>
      <w:r w:rsidR="00F30D4F">
        <w:rPr>
          <w:sz w:val="24"/>
          <w:szCs w:val="24"/>
        </w:rPr>
        <w:t>Козульский</w:t>
      </w:r>
      <w:r>
        <w:rPr>
          <w:sz w:val="24"/>
          <w:szCs w:val="24"/>
        </w:rPr>
        <w:t xml:space="preserve">» </w:t>
      </w:r>
      <w:r w:rsidR="001A265C">
        <w:rPr>
          <w:sz w:val="24"/>
          <w:szCs w:val="24"/>
        </w:rPr>
        <w:t xml:space="preserve">на основании договора №_______ от </w:t>
      </w:r>
      <w:r w:rsidR="004F50B1">
        <w:rPr>
          <w:sz w:val="24"/>
          <w:szCs w:val="24"/>
        </w:rPr>
        <w:t>«____»</w:t>
      </w:r>
      <w:r w:rsidR="001A265C">
        <w:rPr>
          <w:sz w:val="24"/>
          <w:szCs w:val="24"/>
        </w:rPr>
        <w:t xml:space="preserve">__________20__г.                                               и ___________________________________________________________________________________  </w:t>
      </w:r>
      <w:r>
        <w:rPr>
          <w:sz w:val="24"/>
          <w:szCs w:val="24"/>
        </w:rPr>
        <w:t xml:space="preserve"> составили настоящий акт о нижеследующем: </w:t>
      </w:r>
      <w:r w:rsidRPr="001A2BCE">
        <w:rPr>
          <w:sz w:val="24"/>
          <w:szCs w:val="24"/>
        </w:rPr>
        <w:t>Исполнителем оказана</w:t>
      </w:r>
      <w:r>
        <w:rPr>
          <w:sz w:val="24"/>
          <w:szCs w:val="24"/>
        </w:rPr>
        <w:t xml:space="preserve"> услуга «</w:t>
      </w:r>
      <w:r w:rsidRPr="001A2BCE">
        <w:rPr>
          <w:sz w:val="24"/>
          <w:szCs w:val="24"/>
        </w:rPr>
        <w:t>Социальное такси</w:t>
      </w:r>
      <w:r>
        <w:rPr>
          <w:sz w:val="24"/>
          <w:szCs w:val="24"/>
        </w:rPr>
        <w:t>»</w:t>
      </w:r>
      <w:r w:rsidRPr="001A2BCE">
        <w:rPr>
          <w:sz w:val="24"/>
          <w:szCs w:val="24"/>
        </w:rPr>
        <w:t xml:space="preserve">, в рамках которой предоставлено </w:t>
      </w:r>
      <w:r w:rsidR="006368D4">
        <w:rPr>
          <w:sz w:val="24"/>
          <w:szCs w:val="24"/>
        </w:rPr>
        <w:t xml:space="preserve">специализированное </w:t>
      </w:r>
      <w:r w:rsidRPr="001A2BCE">
        <w:rPr>
          <w:sz w:val="24"/>
          <w:szCs w:val="24"/>
        </w:rPr>
        <w:t xml:space="preserve">автотранспортное средство </w:t>
      </w:r>
      <w:r w:rsidR="006368D4">
        <w:rPr>
          <w:sz w:val="24"/>
          <w:szCs w:val="24"/>
          <w:u w:val="single"/>
        </w:rPr>
        <w:t>325670 2019 года выпуска государственный номер Е 041</w:t>
      </w:r>
      <w:r w:rsidR="008F2AEB">
        <w:rPr>
          <w:sz w:val="24"/>
          <w:szCs w:val="24"/>
          <w:u w:val="single"/>
        </w:rPr>
        <w:t>ОО</w:t>
      </w:r>
      <w:r w:rsidR="006368D4">
        <w:rPr>
          <w:sz w:val="24"/>
          <w:szCs w:val="24"/>
          <w:u w:val="single"/>
        </w:rPr>
        <w:t xml:space="preserve">124 </w:t>
      </w:r>
      <w:r w:rsidRPr="001A2BCE">
        <w:rPr>
          <w:sz w:val="24"/>
          <w:szCs w:val="24"/>
        </w:rPr>
        <w:t xml:space="preserve">с водителем </w:t>
      </w:r>
      <w:r w:rsidR="008F2AEB">
        <w:rPr>
          <w:sz w:val="24"/>
          <w:szCs w:val="24"/>
        </w:rPr>
        <w:t xml:space="preserve">и осуществлена доставка Заказчика </w:t>
      </w:r>
      <w:r w:rsidRPr="001A2BCE">
        <w:rPr>
          <w:sz w:val="24"/>
          <w:szCs w:val="24"/>
        </w:rPr>
        <w:t>к социально з</w:t>
      </w:r>
      <w:r>
        <w:rPr>
          <w:sz w:val="24"/>
          <w:szCs w:val="24"/>
        </w:rPr>
        <w:t>начимым объектам инфраструктуры</w:t>
      </w:r>
      <w:r w:rsidR="008F2AEB">
        <w:rPr>
          <w:sz w:val="24"/>
          <w:szCs w:val="24"/>
        </w:rPr>
        <w:t xml:space="preserve"> по п.Козулька, Козульскому району</w:t>
      </w:r>
      <w:r>
        <w:rPr>
          <w:sz w:val="24"/>
          <w:szCs w:val="24"/>
        </w:rPr>
        <w:t>.</w:t>
      </w:r>
      <w:r w:rsidR="006368D4">
        <w:rPr>
          <w:sz w:val="24"/>
          <w:szCs w:val="24"/>
        </w:rPr>
        <w:t xml:space="preserve"> </w:t>
      </w:r>
    </w:p>
    <w:p w:rsidR="008F2AEB" w:rsidRDefault="008F2AEB" w:rsidP="006368D4">
      <w:pPr>
        <w:ind w:firstLine="708"/>
        <w:jc w:val="both"/>
        <w:rPr>
          <w:sz w:val="24"/>
          <w:szCs w:val="24"/>
        </w:rPr>
      </w:pPr>
    </w:p>
    <w:p w:rsidR="0059474C" w:rsidRDefault="0059474C" w:rsidP="006368D4">
      <w:pPr>
        <w:ind w:firstLine="708"/>
        <w:jc w:val="both"/>
        <w:rPr>
          <w:sz w:val="24"/>
          <w:szCs w:val="24"/>
        </w:rPr>
      </w:pPr>
      <w:r w:rsidRPr="001A2BCE">
        <w:rPr>
          <w:sz w:val="24"/>
          <w:szCs w:val="24"/>
        </w:rPr>
        <w:t xml:space="preserve">Услуги по договору Исполнитель выполнил полностью и в срок. </w:t>
      </w:r>
    </w:p>
    <w:p w:rsidR="006368D4" w:rsidRDefault="006368D4" w:rsidP="00594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474C" w:rsidRPr="001A2BCE">
        <w:rPr>
          <w:sz w:val="24"/>
          <w:szCs w:val="24"/>
        </w:rPr>
        <w:t>В соответствии с условиями договора Заказчик оплачивает выполненные услуги</w:t>
      </w:r>
      <w:r>
        <w:rPr>
          <w:sz w:val="24"/>
          <w:szCs w:val="24"/>
        </w:rPr>
        <w:t>.</w:t>
      </w:r>
    </w:p>
    <w:p w:rsidR="0059474C" w:rsidRPr="001A2BCE" w:rsidRDefault="006368D4" w:rsidP="00594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474C" w:rsidRPr="001A2BCE">
        <w:rPr>
          <w:sz w:val="24"/>
          <w:szCs w:val="24"/>
        </w:rPr>
        <w:t>Стороны претензий по договору к друг другу не имеют.</w:t>
      </w:r>
    </w:p>
    <w:p w:rsidR="0059474C" w:rsidRDefault="0059474C" w:rsidP="0059474C">
      <w:pPr>
        <w:jc w:val="both"/>
        <w:rPr>
          <w:sz w:val="24"/>
          <w:szCs w:val="24"/>
        </w:rPr>
      </w:pPr>
    </w:p>
    <w:p w:rsidR="0059474C" w:rsidRDefault="0059474C" w:rsidP="0059474C">
      <w:pPr>
        <w:rPr>
          <w:sz w:val="24"/>
          <w:szCs w:val="24"/>
        </w:rPr>
      </w:pPr>
    </w:p>
    <w:p w:rsidR="0059474C" w:rsidRDefault="0059474C" w:rsidP="0059474C">
      <w:pPr>
        <w:rPr>
          <w:sz w:val="24"/>
          <w:szCs w:val="24"/>
        </w:rPr>
      </w:pPr>
    </w:p>
    <w:p w:rsidR="0059474C" w:rsidRDefault="0059474C" w:rsidP="0059474C">
      <w:pPr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1A2BCE">
        <w:rPr>
          <w:sz w:val="24"/>
          <w:szCs w:val="24"/>
        </w:rPr>
        <w:t xml:space="preserve"> услугу</w:t>
      </w:r>
      <w:r w:rsidR="0096112F">
        <w:rPr>
          <w:sz w:val="24"/>
          <w:szCs w:val="24"/>
        </w:rPr>
        <w:t xml:space="preserve"> сдал</w:t>
      </w:r>
      <w:r w:rsidRPr="001A2BCE">
        <w:rPr>
          <w:sz w:val="24"/>
          <w:szCs w:val="24"/>
        </w:rPr>
        <w:t xml:space="preserve">: </w:t>
      </w:r>
    </w:p>
    <w:p w:rsidR="0059474C" w:rsidRPr="00B976F3" w:rsidRDefault="0059474C" w:rsidP="0059474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_______________________ </w:t>
      </w:r>
      <w:r w:rsidR="00F30D4F">
        <w:rPr>
          <w:sz w:val="24"/>
          <w:szCs w:val="24"/>
          <w:u w:val="single"/>
        </w:rPr>
        <w:t>С.А. Ширшова</w:t>
      </w:r>
    </w:p>
    <w:p w:rsidR="0059474C" w:rsidRPr="001A2BCE" w:rsidRDefault="0059474C" w:rsidP="0059474C">
      <w:pPr>
        <w:rPr>
          <w:sz w:val="24"/>
          <w:szCs w:val="24"/>
        </w:rPr>
      </w:pPr>
    </w:p>
    <w:p w:rsidR="0059474C" w:rsidRDefault="0059474C" w:rsidP="0059474C">
      <w:pPr>
        <w:rPr>
          <w:sz w:val="24"/>
          <w:szCs w:val="24"/>
        </w:rPr>
      </w:pPr>
    </w:p>
    <w:p w:rsidR="0059474C" w:rsidRDefault="0059474C" w:rsidP="0059474C">
      <w:pPr>
        <w:rPr>
          <w:sz w:val="24"/>
          <w:szCs w:val="24"/>
        </w:rPr>
      </w:pPr>
      <w:r w:rsidRPr="001A2BCE">
        <w:rPr>
          <w:sz w:val="24"/>
          <w:szCs w:val="24"/>
        </w:rPr>
        <w:t>Заказчик услугу</w:t>
      </w:r>
      <w:r w:rsidR="0096112F">
        <w:rPr>
          <w:sz w:val="24"/>
          <w:szCs w:val="24"/>
        </w:rPr>
        <w:t xml:space="preserve"> принял</w:t>
      </w:r>
      <w:r w:rsidRPr="001A2BCE">
        <w:rPr>
          <w:sz w:val="24"/>
          <w:szCs w:val="24"/>
        </w:rPr>
        <w:t xml:space="preserve">: </w:t>
      </w:r>
    </w:p>
    <w:p w:rsidR="0059474C" w:rsidRDefault="0059474C" w:rsidP="0059474C">
      <w:pPr>
        <w:rPr>
          <w:sz w:val="24"/>
          <w:szCs w:val="24"/>
        </w:rPr>
      </w:pPr>
      <w:r w:rsidRPr="001A2BCE">
        <w:rPr>
          <w:sz w:val="24"/>
          <w:szCs w:val="24"/>
        </w:rPr>
        <w:t>__________________</w:t>
      </w:r>
      <w:r>
        <w:rPr>
          <w:sz w:val="24"/>
          <w:szCs w:val="24"/>
        </w:rPr>
        <w:t>_____ ______________</w:t>
      </w:r>
      <w:r w:rsidRPr="001A2B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</w:p>
    <w:p w:rsidR="0059474C" w:rsidRPr="00B976F3" w:rsidRDefault="0059474C" w:rsidP="005947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B976F3">
        <w:rPr>
          <w:sz w:val="18"/>
          <w:szCs w:val="18"/>
        </w:rPr>
        <w:t>(Ф</w:t>
      </w:r>
      <w:r>
        <w:rPr>
          <w:sz w:val="18"/>
          <w:szCs w:val="18"/>
        </w:rPr>
        <w:t>амилия, инициалы</w:t>
      </w:r>
      <w:r w:rsidRPr="00B976F3">
        <w:rPr>
          <w:sz w:val="18"/>
          <w:szCs w:val="18"/>
        </w:rPr>
        <w:t>)</w:t>
      </w:r>
    </w:p>
    <w:p w:rsidR="0059474C" w:rsidRDefault="0059474C" w:rsidP="0059474C">
      <w:pPr>
        <w:rPr>
          <w:sz w:val="24"/>
          <w:szCs w:val="24"/>
        </w:rPr>
      </w:pPr>
    </w:p>
    <w:p w:rsidR="0059474C" w:rsidRPr="003F452C" w:rsidRDefault="0059474C" w:rsidP="0059474C">
      <w:pPr>
        <w:rPr>
          <w:sz w:val="24"/>
          <w:szCs w:val="24"/>
        </w:rPr>
      </w:pPr>
    </w:p>
    <w:p w:rsidR="0059474C" w:rsidRDefault="0059474C" w:rsidP="0059474C">
      <w:pPr>
        <w:shd w:val="clear" w:color="auto" w:fill="FFFFFF"/>
        <w:rPr>
          <w:color w:val="78716B"/>
          <w:sz w:val="20"/>
          <w:szCs w:val="20"/>
        </w:rPr>
      </w:pPr>
    </w:p>
    <w:p w:rsidR="0059474C" w:rsidRDefault="0059474C" w:rsidP="0059474C">
      <w:pPr>
        <w:shd w:val="clear" w:color="auto" w:fill="FFFFFF"/>
        <w:rPr>
          <w:color w:val="78716B"/>
          <w:sz w:val="20"/>
          <w:szCs w:val="20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013C9">
      <w:pPr>
        <w:shd w:val="clear" w:color="auto" w:fill="FFFFFF"/>
        <w:jc w:val="center"/>
        <w:rPr>
          <w:bCs/>
          <w:sz w:val="28"/>
          <w:szCs w:val="28"/>
        </w:rPr>
      </w:pPr>
    </w:p>
    <w:p w:rsidR="00D1428A" w:rsidRDefault="00D1428A" w:rsidP="00A43AC5">
      <w:pPr>
        <w:shd w:val="clear" w:color="auto" w:fill="FFFFFF"/>
        <w:rPr>
          <w:bCs/>
          <w:sz w:val="28"/>
          <w:szCs w:val="28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A43AC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A43AC5">
        <w:rPr>
          <w:rFonts w:ascii="Times New Roman" w:hAnsi="Times New Roman"/>
          <w:sz w:val="24"/>
          <w:szCs w:val="24"/>
        </w:rPr>
        <w:t xml:space="preserve"> 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43AC5" w:rsidRPr="00A43AC5" w:rsidRDefault="00A43AC5" w:rsidP="00A43AC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43AC5">
        <w:rPr>
          <w:rFonts w:ascii="Times New Roman" w:hAnsi="Times New Roman"/>
          <w:b/>
          <w:sz w:val="24"/>
          <w:szCs w:val="24"/>
        </w:rPr>
        <w:t>МАРШРУТНЫЙ ЛИСТ</w:t>
      </w:r>
    </w:p>
    <w:p w:rsidR="00A43AC5" w:rsidRPr="00A43AC5" w:rsidRDefault="00A43AC5" w:rsidP="00A43AC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на предоставление транспортной услуги «Социальное такси»</w:t>
      </w:r>
    </w:p>
    <w:p w:rsidR="00A43AC5" w:rsidRPr="00A43AC5" w:rsidRDefault="00A43AC5" w:rsidP="00A43AC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Заказ №______  от «___»____________ 20___г.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Заказчик услуги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43AC5">
        <w:rPr>
          <w:rFonts w:ascii="Times New Roman" w:hAnsi="Times New Roman"/>
          <w:sz w:val="24"/>
          <w:szCs w:val="24"/>
        </w:rPr>
        <w:t xml:space="preserve"> 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Контактный телефон Заказчика услуг_____________________________________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Сопровождающий 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Дата и время подачи «______»________________ 20__   в _____ часов _____ мин.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Адрес начального пункта 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Адрес пункта назначения 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Цель поездки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Причина отказа от поездки 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>Заказчик услуг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i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43AC5">
        <w:rPr>
          <w:rFonts w:ascii="Times New Roman" w:hAnsi="Times New Roman"/>
          <w:i/>
          <w:sz w:val="24"/>
          <w:szCs w:val="24"/>
        </w:rPr>
        <w:t xml:space="preserve">подпись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A43AC5">
        <w:rPr>
          <w:rFonts w:ascii="Times New Roman" w:hAnsi="Times New Roman"/>
          <w:i/>
          <w:sz w:val="24"/>
          <w:szCs w:val="24"/>
        </w:rPr>
        <w:t xml:space="preserve">Ф.И.О. 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Pr="00A43AC5">
        <w:rPr>
          <w:rFonts w:ascii="Times New Roman" w:hAnsi="Times New Roman"/>
          <w:sz w:val="24"/>
          <w:szCs w:val="24"/>
        </w:rPr>
        <w:t xml:space="preserve"> отделени</w:t>
      </w:r>
      <w:r>
        <w:rPr>
          <w:rFonts w:ascii="Times New Roman" w:hAnsi="Times New Roman"/>
          <w:sz w:val="24"/>
          <w:szCs w:val="24"/>
        </w:rPr>
        <w:t>я</w:t>
      </w:r>
      <w:r w:rsidRPr="00A43AC5">
        <w:rPr>
          <w:rFonts w:ascii="Times New Roman" w:hAnsi="Times New Roman"/>
          <w:sz w:val="24"/>
          <w:szCs w:val="24"/>
        </w:rPr>
        <w:t xml:space="preserve"> срочного социального обслуживания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  <w:r w:rsidRPr="00A43AC5">
        <w:rPr>
          <w:rFonts w:ascii="Times New Roman" w:hAnsi="Times New Roman"/>
          <w:sz w:val="24"/>
          <w:szCs w:val="24"/>
        </w:rPr>
        <w:t xml:space="preserve">                            </w:t>
      </w:r>
      <w:r w:rsidRPr="00A43AC5">
        <w:rPr>
          <w:rFonts w:ascii="Times New Roman" w:hAnsi="Times New Roman"/>
          <w:i/>
          <w:sz w:val="24"/>
          <w:szCs w:val="24"/>
        </w:rPr>
        <w:t>подпись                         Ф.И.О.</w:t>
      </w:r>
      <w:r w:rsidRPr="00A43AC5">
        <w:rPr>
          <w:rFonts w:ascii="Times New Roman" w:hAnsi="Times New Roman"/>
          <w:sz w:val="24"/>
          <w:szCs w:val="24"/>
        </w:rPr>
        <w:t xml:space="preserve">   </w:t>
      </w:r>
    </w:p>
    <w:p w:rsidR="00A43AC5" w:rsidRPr="00A43AC5" w:rsidRDefault="00A43AC5" w:rsidP="00A43AC5">
      <w:pPr>
        <w:pStyle w:val="ad"/>
        <w:rPr>
          <w:rFonts w:ascii="Times New Roman" w:hAnsi="Times New Roman"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b/>
          <w:sz w:val="24"/>
          <w:szCs w:val="24"/>
        </w:rPr>
      </w:pPr>
    </w:p>
    <w:p w:rsidR="00A43AC5" w:rsidRPr="00A43AC5" w:rsidRDefault="00A43AC5" w:rsidP="00A43AC5">
      <w:pPr>
        <w:pStyle w:val="ad"/>
        <w:rPr>
          <w:rFonts w:ascii="Times New Roman" w:hAnsi="Times New Roman"/>
          <w:b/>
          <w:sz w:val="24"/>
          <w:szCs w:val="24"/>
        </w:rPr>
      </w:pPr>
    </w:p>
    <w:p w:rsidR="00D1428A" w:rsidRDefault="00D1428A" w:rsidP="0059474C">
      <w:pPr>
        <w:shd w:val="clear" w:color="auto" w:fill="FFFFFF"/>
        <w:rPr>
          <w:bCs/>
          <w:sz w:val="28"/>
          <w:szCs w:val="28"/>
        </w:rPr>
      </w:pPr>
    </w:p>
    <w:sectPr w:rsidR="00D1428A" w:rsidSect="00AA6D81">
      <w:pgSz w:w="12070" w:h="16950"/>
      <w:pgMar w:top="940" w:right="104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2E" w:rsidRDefault="00DC062E" w:rsidP="005E2C90">
      <w:r>
        <w:separator/>
      </w:r>
    </w:p>
  </w:endnote>
  <w:endnote w:type="continuationSeparator" w:id="0">
    <w:p w:rsidR="00DC062E" w:rsidRDefault="00DC062E" w:rsidP="005E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2E" w:rsidRDefault="00DC062E" w:rsidP="005E2C90">
      <w:r>
        <w:separator/>
      </w:r>
    </w:p>
  </w:footnote>
  <w:footnote w:type="continuationSeparator" w:id="0">
    <w:p w:rsidR="00DC062E" w:rsidRDefault="00DC062E" w:rsidP="005E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0A"/>
    <w:multiLevelType w:val="hybridMultilevel"/>
    <w:tmpl w:val="E368988C"/>
    <w:lvl w:ilvl="0" w:tplc="D764B43E">
      <w:start w:val="3"/>
      <w:numFmt w:val="decimal"/>
      <w:lvlText w:val="%1"/>
      <w:lvlJc w:val="left"/>
      <w:pPr>
        <w:ind w:left="1437" w:hanging="600"/>
      </w:pPr>
      <w:rPr>
        <w:rFonts w:hint="default"/>
        <w:lang w:val="ru-RU" w:eastAsia="en-US" w:bidi="ar-SA"/>
      </w:rPr>
    </w:lvl>
    <w:lvl w:ilvl="1" w:tplc="5FD846F2">
      <w:numFmt w:val="none"/>
      <w:lvlText w:val=""/>
      <w:lvlJc w:val="left"/>
      <w:pPr>
        <w:tabs>
          <w:tab w:val="num" w:pos="360"/>
        </w:tabs>
      </w:pPr>
    </w:lvl>
    <w:lvl w:ilvl="2" w:tplc="4028B37E">
      <w:numFmt w:val="none"/>
      <w:lvlText w:val=""/>
      <w:lvlJc w:val="left"/>
      <w:pPr>
        <w:tabs>
          <w:tab w:val="num" w:pos="360"/>
        </w:tabs>
      </w:pPr>
    </w:lvl>
    <w:lvl w:ilvl="3" w:tplc="8044552C">
      <w:numFmt w:val="bullet"/>
      <w:lvlText w:val="•"/>
      <w:lvlJc w:val="left"/>
      <w:pPr>
        <w:ind w:left="3535" w:hanging="600"/>
      </w:pPr>
      <w:rPr>
        <w:rFonts w:hint="default"/>
        <w:lang w:val="ru-RU" w:eastAsia="en-US" w:bidi="ar-SA"/>
      </w:rPr>
    </w:lvl>
    <w:lvl w:ilvl="4" w:tplc="CBA86BB8">
      <w:numFmt w:val="bullet"/>
      <w:lvlText w:val="•"/>
      <w:lvlJc w:val="left"/>
      <w:pPr>
        <w:ind w:left="4582" w:hanging="600"/>
      </w:pPr>
      <w:rPr>
        <w:rFonts w:hint="default"/>
        <w:lang w:val="ru-RU" w:eastAsia="en-US" w:bidi="ar-SA"/>
      </w:rPr>
    </w:lvl>
    <w:lvl w:ilvl="5" w:tplc="07464D60">
      <w:numFmt w:val="bullet"/>
      <w:lvlText w:val="•"/>
      <w:lvlJc w:val="left"/>
      <w:pPr>
        <w:ind w:left="5630" w:hanging="600"/>
      </w:pPr>
      <w:rPr>
        <w:rFonts w:hint="default"/>
        <w:lang w:val="ru-RU" w:eastAsia="en-US" w:bidi="ar-SA"/>
      </w:rPr>
    </w:lvl>
    <w:lvl w:ilvl="6" w:tplc="C672B958">
      <w:numFmt w:val="bullet"/>
      <w:lvlText w:val="•"/>
      <w:lvlJc w:val="left"/>
      <w:pPr>
        <w:ind w:left="6677" w:hanging="600"/>
      </w:pPr>
      <w:rPr>
        <w:rFonts w:hint="default"/>
        <w:lang w:val="ru-RU" w:eastAsia="en-US" w:bidi="ar-SA"/>
      </w:rPr>
    </w:lvl>
    <w:lvl w:ilvl="7" w:tplc="1DB283DA">
      <w:numFmt w:val="bullet"/>
      <w:lvlText w:val="•"/>
      <w:lvlJc w:val="left"/>
      <w:pPr>
        <w:ind w:left="7725" w:hanging="600"/>
      </w:pPr>
      <w:rPr>
        <w:rFonts w:hint="default"/>
        <w:lang w:val="ru-RU" w:eastAsia="en-US" w:bidi="ar-SA"/>
      </w:rPr>
    </w:lvl>
    <w:lvl w:ilvl="8" w:tplc="BF9657EA">
      <w:numFmt w:val="bullet"/>
      <w:lvlText w:val="•"/>
      <w:lvlJc w:val="left"/>
      <w:pPr>
        <w:ind w:left="8772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4F13971"/>
    <w:multiLevelType w:val="multilevel"/>
    <w:tmpl w:val="E73C64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" w15:restartNumberingAfterBreak="0">
    <w:nsid w:val="05D01ABF"/>
    <w:multiLevelType w:val="multilevel"/>
    <w:tmpl w:val="9E5496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6B61C5A"/>
    <w:multiLevelType w:val="multilevel"/>
    <w:tmpl w:val="A9CA18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" w15:restartNumberingAfterBreak="0">
    <w:nsid w:val="0C681B85"/>
    <w:multiLevelType w:val="multilevel"/>
    <w:tmpl w:val="F27C2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5" w15:restartNumberingAfterBreak="0">
    <w:nsid w:val="0CBE0B5D"/>
    <w:multiLevelType w:val="hybridMultilevel"/>
    <w:tmpl w:val="1192717C"/>
    <w:lvl w:ilvl="0" w:tplc="32008982">
      <w:start w:val="6"/>
      <w:numFmt w:val="decimal"/>
      <w:lvlText w:val="%1"/>
      <w:lvlJc w:val="left"/>
      <w:pPr>
        <w:ind w:left="1241" w:hanging="418"/>
      </w:pPr>
      <w:rPr>
        <w:rFonts w:hint="default"/>
        <w:lang w:val="ru-RU" w:eastAsia="en-US" w:bidi="ar-SA"/>
      </w:rPr>
    </w:lvl>
    <w:lvl w:ilvl="1" w:tplc="B0924C5E">
      <w:numFmt w:val="none"/>
      <w:lvlText w:val=""/>
      <w:lvlJc w:val="left"/>
      <w:pPr>
        <w:tabs>
          <w:tab w:val="num" w:pos="360"/>
        </w:tabs>
      </w:pPr>
    </w:lvl>
    <w:lvl w:ilvl="2" w:tplc="48F2C9C2">
      <w:numFmt w:val="none"/>
      <w:lvlText w:val=""/>
      <w:lvlJc w:val="left"/>
      <w:pPr>
        <w:tabs>
          <w:tab w:val="num" w:pos="360"/>
        </w:tabs>
      </w:pPr>
    </w:lvl>
    <w:lvl w:ilvl="3" w:tplc="B3345994">
      <w:numFmt w:val="bullet"/>
      <w:lvlText w:val="•"/>
      <w:lvlJc w:val="left"/>
      <w:pPr>
        <w:ind w:left="3361" w:hanging="659"/>
      </w:pPr>
      <w:rPr>
        <w:rFonts w:hint="default"/>
        <w:lang w:val="ru-RU" w:eastAsia="en-US" w:bidi="ar-SA"/>
      </w:rPr>
    </w:lvl>
    <w:lvl w:ilvl="4" w:tplc="07EA166E">
      <w:numFmt w:val="bullet"/>
      <w:lvlText w:val="•"/>
      <w:lvlJc w:val="left"/>
      <w:pPr>
        <w:ind w:left="4422" w:hanging="659"/>
      </w:pPr>
      <w:rPr>
        <w:rFonts w:hint="default"/>
        <w:lang w:val="ru-RU" w:eastAsia="en-US" w:bidi="ar-SA"/>
      </w:rPr>
    </w:lvl>
    <w:lvl w:ilvl="5" w:tplc="BFD00262">
      <w:numFmt w:val="bullet"/>
      <w:lvlText w:val="•"/>
      <w:lvlJc w:val="left"/>
      <w:pPr>
        <w:ind w:left="5482" w:hanging="659"/>
      </w:pPr>
      <w:rPr>
        <w:rFonts w:hint="default"/>
        <w:lang w:val="ru-RU" w:eastAsia="en-US" w:bidi="ar-SA"/>
      </w:rPr>
    </w:lvl>
    <w:lvl w:ilvl="6" w:tplc="A8BE10FE">
      <w:numFmt w:val="bullet"/>
      <w:lvlText w:val="•"/>
      <w:lvlJc w:val="left"/>
      <w:pPr>
        <w:ind w:left="6543" w:hanging="659"/>
      </w:pPr>
      <w:rPr>
        <w:rFonts w:hint="default"/>
        <w:lang w:val="ru-RU" w:eastAsia="en-US" w:bidi="ar-SA"/>
      </w:rPr>
    </w:lvl>
    <w:lvl w:ilvl="7" w:tplc="58B46DCA">
      <w:numFmt w:val="bullet"/>
      <w:lvlText w:val="•"/>
      <w:lvlJc w:val="left"/>
      <w:pPr>
        <w:ind w:left="7604" w:hanging="659"/>
      </w:pPr>
      <w:rPr>
        <w:rFonts w:hint="default"/>
        <w:lang w:val="ru-RU" w:eastAsia="en-US" w:bidi="ar-SA"/>
      </w:rPr>
    </w:lvl>
    <w:lvl w:ilvl="8" w:tplc="71042B38">
      <w:numFmt w:val="bullet"/>
      <w:lvlText w:val="•"/>
      <w:lvlJc w:val="left"/>
      <w:pPr>
        <w:ind w:left="8664" w:hanging="659"/>
      </w:pPr>
      <w:rPr>
        <w:rFonts w:hint="default"/>
        <w:lang w:val="ru-RU" w:eastAsia="en-US" w:bidi="ar-SA"/>
      </w:rPr>
    </w:lvl>
  </w:abstractNum>
  <w:abstractNum w:abstractNumId="6" w15:restartNumberingAfterBreak="0">
    <w:nsid w:val="12CA08F5"/>
    <w:multiLevelType w:val="hybridMultilevel"/>
    <w:tmpl w:val="7542E586"/>
    <w:lvl w:ilvl="0" w:tplc="CFA0C09C">
      <w:start w:val="3"/>
      <w:numFmt w:val="decimal"/>
      <w:lvlText w:val="%1"/>
      <w:lvlJc w:val="left"/>
      <w:pPr>
        <w:ind w:left="1437" w:hanging="600"/>
      </w:pPr>
      <w:rPr>
        <w:rFonts w:hint="default"/>
        <w:lang w:val="ru-RU" w:eastAsia="en-US" w:bidi="ar-SA"/>
      </w:rPr>
    </w:lvl>
    <w:lvl w:ilvl="1" w:tplc="B71EAC8A">
      <w:numFmt w:val="none"/>
      <w:lvlText w:val=""/>
      <w:lvlJc w:val="left"/>
      <w:pPr>
        <w:tabs>
          <w:tab w:val="num" w:pos="360"/>
        </w:tabs>
      </w:pPr>
    </w:lvl>
    <w:lvl w:ilvl="2" w:tplc="D062FBD8">
      <w:numFmt w:val="none"/>
      <w:lvlText w:val=""/>
      <w:lvlJc w:val="left"/>
      <w:pPr>
        <w:tabs>
          <w:tab w:val="num" w:pos="360"/>
        </w:tabs>
      </w:pPr>
    </w:lvl>
    <w:lvl w:ilvl="3" w:tplc="27E01A20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4" w:tplc="B088C650">
      <w:numFmt w:val="bullet"/>
      <w:lvlText w:val="•"/>
      <w:lvlJc w:val="left"/>
      <w:pPr>
        <w:ind w:left="5211" w:hanging="600"/>
      </w:pPr>
      <w:rPr>
        <w:rFonts w:hint="default"/>
        <w:lang w:val="ru-RU" w:eastAsia="en-US" w:bidi="ar-SA"/>
      </w:rPr>
    </w:lvl>
    <w:lvl w:ilvl="5" w:tplc="8CD40A18">
      <w:numFmt w:val="bullet"/>
      <w:lvlText w:val="•"/>
      <w:lvlJc w:val="left"/>
      <w:pPr>
        <w:ind w:left="6154" w:hanging="600"/>
      </w:pPr>
      <w:rPr>
        <w:rFonts w:hint="default"/>
        <w:lang w:val="ru-RU" w:eastAsia="en-US" w:bidi="ar-SA"/>
      </w:rPr>
    </w:lvl>
    <w:lvl w:ilvl="6" w:tplc="B5D42AAA">
      <w:numFmt w:val="bullet"/>
      <w:lvlText w:val="•"/>
      <w:lvlJc w:val="left"/>
      <w:pPr>
        <w:ind w:left="7096" w:hanging="600"/>
      </w:pPr>
      <w:rPr>
        <w:rFonts w:hint="default"/>
        <w:lang w:val="ru-RU" w:eastAsia="en-US" w:bidi="ar-SA"/>
      </w:rPr>
    </w:lvl>
    <w:lvl w:ilvl="7" w:tplc="1ADCA836">
      <w:numFmt w:val="bullet"/>
      <w:lvlText w:val="•"/>
      <w:lvlJc w:val="left"/>
      <w:pPr>
        <w:ind w:left="8039" w:hanging="600"/>
      </w:pPr>
      <w:rPr>
        <w:rFonts w:hint="default"/>
        <w:lang w:val="ru-RU" w:eastAsia="en-US" w:bidi="ar-SA"/>
      </w:rPr>
    </w:lvl>
    <w:lvl w:ilvl="8" w:tplc="B7EC868E">
      <w:numFmt w:val="bullet"/>
      <w:lvlText w:val="•"/>
      <w:lvlJc w:val="left"/>
      <w:pPr>
        <w:ind w:left="8982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134E4780"/>
    <w:multiLevelType w:val="hybridMultilevel"/>
    <w:tmpl w:val="67CC7510"/>
    <w:lvl w:ilvl="0" w:tplc="52805468">
      <w:start w:val="5"/>
      <w:numFmt w:val="decimal"/>
      <w:lvlText w:val="%1"/>
      <w:lvlJc w:val="left"/>
      <w:pPr>
        <w:ind w:left="113" w:hanging="442"/>
      </w:pPr>
      <w:rPr>
        <w:rFonts w:hint="default"/>
        <w:lang w:val="ru-RU" w:eastAsia="en-US" w:bidi="ar-SA"/>
      </w:rPr>
    </w:lvl>
    <w:lvl w:ilvl="1" w:tplc="B27E3908">
      <w:numFmt w:val="none"/>
      <w:lvlText w:val=""/>
      <w:lvlJc w:val="left"/>
      <w:pPr>
        <w:tabs>
          <w:tab w:val="num" w:pos="360"/>
        </w:tabs>
      </w:pPr>
    </w:lvl>
    <w:lvl w:ilvl="2" w:tplc="349A3F3C">
      <w:numFmt w:val="bullet"/>
      <w:lvlText w:val="•"/>
      <w:lvlJc w:val="left"/>
      <w:pPr>
        <w:ind w:left="2269" w:hanging="442"/>
      </w:pPr>
      <w:rPr>
        <w:rFonts w:hint="default"/>
        <w:lang w:val="ru-RU" w:eastAsia="en-US" w:bidi="ar-SA"/>
      </w:rPr>
    </w:lvl>
    <w:lvl w:ilvl="3" w:tplc="2BD28348">
      <w:numFmt w:val="bullet"/>
      <w:lvlText w:val="•"/>
      <w:lvlJc w:val="left"/>
      <w:pPr>
        <w:ind w:left="3344" w:hanging="442"/>
      </w:pPr>
      <w:rPr>
        <w:rFonts w:hint="default"/>
        <w:lang w:val="ru-RU" w:eastAsia="en-US" w:bidi="ar-SA"/>
      </w:rPr>
    </w:lvl>
    <w:lvl w:ilvl="4" w:tplc="C23872DA">
      <w:numFmt w:val="bullet"/>
      <w:lvlText w:val="•"/>
      <w:lvlJc w:val="left"/>
      <w:pPr>
        <w:ind w:left="4419" w:hanging="442"/>
      </w:pPr>
      <w:rPr>
        <w:rFonts w:hint="default"/>
        <w:lang w:val="ru-RU" w:eastAsia="en-US" w:bidi="ar-SA"/>
      </w:rPr>
    </w:lvl>
    <w:lvl w:ilvl="5" w:tplc="B412C5BA">
      <w:numFmt w:val="bullet"/>
      <w:lvlText w:val="•"/>
      <w:lvlJc w:val="left"/>
      <w:pPr>
        <w:ind w:left="5494" w:hanging="442"/>
      </w:pPr>
      <w:rPr>
        <w:rFonts w:hint="default"/>
        <w:lang w:val="ru-RU" w:eastAsia="en-US" w:bidi="ar-SA"/>
      </w:rPr>
    </w:lvl>
    <w:lvl w:ilvl="6" w:tplc="15329C3C">
      <w:numFmt w:val="bullet"/>
      <w:lvlText w:val="•"/>
      <w:lvlJc w:val="left"/>
      <w:pPr>
        <w:ind w:left="6568" w:hanging="442"/>
      </w:pPr>
      <w:rPr>
        <w:rFonts w:hint="default"/>
        <w:lang w:val="ru-RU" w:eastAsia="en-US" w:bidi="ar-SA"/>
      </w:rPr>
    </w:lvl>
    <w:lvl w:ilvl="7" w:tplc="2B82879A">
      <w:numFmt w:val="bullet"/>
      <w:lvlText w:val="•"/>
      <w:lvlJc w:val="left"/>
      <w:pPr>
        <w:ind w:left="7643" w:hanging="442"/>
      </w:pPr>
      <w:rPr>
        <w:rFonts w:hint="default"/>
        <w:lang w:val="ru-RU" w:eastAsia="en-US" w:bidi="ar-SA"/>
      </w:rPr>
    </w:lvl>
    <w:lvl w:ilvl="8" w:tplc="802452EA">
      <w:numFmt w:val="bullet"/>
      <w:lvlText w:val="•"/>
      <w:lvlJc w:val="left"/>
      <w:pPr>
        <w:ind w:left="8718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14912265"/>
    <w:multiLevelType w:val="multilevel"/>
    <w:tmpl w:val="44EA2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6143F83"/>
    <w:multiLevelType w:val="multilevel"/>
    <w:tmpl w:val="73FAB0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183B3751"/>
    <w:multiLevelType w:val="hybridMultilevel"/>
    <w:tmpl w:val="55AE7C60"/>
    <w:lvl w:ilvl="0" w:tplc="D1880B32">
      <w:start w:val="2"/>
      <w:numFmt w:val="decimal"/>
      <w:lvlText w:val="%1"/>
      <w:lvlJc w:val="left"/>
      <w:pPr>
        <w:ind w:left="105" w:hanging="505"/>
      </w:pPr>
      <w:rPr>
        <w:rFonts w:hint="default"/>
        <w:lang w:val="ru-RU" w:eastAsia="en-US" w:bidi="ar-SA"/>
      </w:rPr>
    </w:lvl>
    <w:lvl w:ilvl="1" w:tplc="F4FAD546">
      <w:numFmt w:val="none"/>
      <w:lvlText w:val=""/>
      <w:lvlJc w:val="left"/>
      <w:pPr>
        <w:tabs>
          <w:tab w:val="num" w:pos="360"/>
        </w:tabs>
      </w:pPr>
    </w:lvl>
    <w:lvl w:ilvl="2" w:tplc="942CEAB2">
      <w:numFmt w:val="bullet"/>
      <w:lvlText w:val="•"/>
      <w:lvlJc w:val="left"/>
      <w:pPr>
        <w:ind w:left="2081" w:hanging="505"/>
      </w:pPr>
      <w:rPr>
        <w:rFonts w:hint="default"/>
        <w:lang w:val="ru-RU" w:eastAsia="en-US" w:bidi="ar-SA"/>
      </w:rPr>
    </w:lvl>
    <w:lvl w:ilvl="3" w:tplc="491C262C">
      <w:numFmt w:val="bullet"/>
      <w:lvlText w:val="•"/>
      <w:lvlJc w:val="left"/>
      <w:pPr>
        <w:ind w:left="3072" w:hanging="505"/>
      </w:pPr>
      <w:rPr>
        <w:rFonts w:hint="default"/>
        <w:lang w:val="ru-RU" w:eastAsia="en-US" w:bidi="ar-SA"/>
      </w:rPr>
    </w:lvl>
    <w:lvl w:ilvl="4" w:tplc="BAB89476">
      <w:numFmt w:val="bullet"/>
      <w:lvlText w:val="•"/>
      <w:lvlJc w:val="left"/>
      <w:pPr>
        <w:ind w:left="4063" w:hanging="505"/>
      </w:pPr>
      <w:rPr>
        <w:rFonts w:hint="default"/>
        <w:lang w:val="ru-RU" w:eastAsia="en-US" w:bidi="ar-SA"/>
      </w:rPr>
    </w:lvl>
    <w:lvl w:ilvl="5" w:tplc="21225598">
      <w:numFmt w:val="bullet"/>
      <w:lvlText w:val="•"/>
      <w:lvlJc w:val="left"/>
      <w:pPr>
        <w:ind w:left="5054" w:hanging="505"/>
      </w:pPr>
      <w:rPr>
        <w:rFonts w:hint="default"/>
        <w:lang w:val="ru-RU" w:eastAsia="en-US" w:bidi="ar-SA"/>
      </w:rPr>
    </w:lvl>
    <w:lvl w:ilvl="6" w:tplc="02D277B8">
      <w:numFmt w:val="bullet"/>
      <w:lvlText w:val="•"/>
      <w:lvlJc w:val="left"/>
      <w:pPr>
        <w:ind w:left="6045" w:hanging="505"/>
      </w:pPr>
      <w:rPr>
        <w:rFonts w:hint="default"/>
        <w:lang w:val="ru-RU" w:eastAsia="en-US" w:bidi="ar-SA"/>
      </w:rPr>
    </w:lvl>
    <w:lvl w:ilvl="7" w:tplc="40C63C3E">
      <w:numFmt w:val="bullet"/>
      <w:lvlText w:val="•"/>
      <w:lvlJc w:val="left"/>
      <w:pPr>
        <w:ind w:left="7036" w:hanging="505"/>
      </w:pPr>
      <w:rPr>
        <w:rFonts w:hint="default"/>
        <w:lang w:val="ru-RU" w:eastAsia="en-US" w:bidi="ar-SA"/>
      </w:rPr>
    </w:lvl>
    <w:lvl w:ilvl="8" w:tplc="7A268694">
      <w:numFmt w:val="bullet"/>
      <w:lvlText w:val="•"/>
      <w:lvlJc w:val="left"/>
      <w:pPr>
        <w:ind w:left="8027" w:hanging="505"/>
      </w:pPr>
      <w:rPr>
        <w:rFonts w:hint="default"/>
        <w:lang w:val="ru-RU" w:eastAsia="en-US" w:bidi="ar-SA"/>
      </w:rPr>
    </w:lvl>
  </w:abstractNum>
  <w:abstractNum w:abstractNumId="11" w15:restartNumberingAfterBreak="0">
    <w:nsid w:val="1AEC784B"/>
    <w:multiLevelType w:val="multilevel"/>
    <w:tmpl w:val="5252AE9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2" w15:restartNumberingAfterBreak="0">
    <w:nsid w:val="1DE04190"/>
    <w:multiLevelType w:val="hybridMultilevel"/>
    <w:tmpl w:val="4C6C616C"/>
    <w:lvl w:ilvl="0" w:tplc="F7FACB40">
      <w:start w:val="10"/>
      <w:numFmt w:val="decimal"/>
      <w:lvlText w:val="%1"/>
      <w:lvlJc w:val="left"/>
      <w:pPr>
        <w:ind w:left="127" w:hanging="542"/>
      </w:pPr>
      <w:rPr>
        <w:rFonts w:hint="default"/>
        <w:lang w:val="ru-RU" w:eastAsia="en-US" w:bidi="ar-SA"/>
      </w:rPr>
    </w:lvl>
    <w:lvl w:ilvl="1" w:tplc="13F62B04">
      <w:numFmt w:val="none"/>
      <w:lvlText w:val=""/>
      <w:lvlJc w:val="left"/>
      <w:pPr>
        <w:tabs>
          <w:tab w:val="num" w:pos="360"/>
        </w:tabs>
      </w:pPr>
    </w:lvl>
    <w:lvl w:ilvl="2" w:tplc="7D70B9BA">
      <w:numFmt w:val="bullet"/>
      <w:lvlText w:val="•"/>
      <w:lvlJc w:val="left"/>
      <w:pPr>
        <w:ind w:left="2096" w:hanging="542"/>
      </w:pPr>
      <w:rPr>
        <w:rFonts w:hint="default"/>
        <w:lang w:val="ru-RU" w:eastAsia="en-US" w:bidi="ar-SA"/>
      </w:rPr>
    </w:lvl>
    <w:lvl w:ilvl="3" w:tplc="9744B6DC">
      <w:numFmt w:val="bullet"/>
      <w:lvlText w:val="•"/>
      <w:lvlJc w:val="left"/>
      <w:pPr>
        <w:ind w:left="3084" w:hanging="542"/>
      </w:pPr>
      <w:rPr>
        <w:rFonts w:hint="default"/>
        <w:lang w:val="ru-RU" w:eastAsia="en-US" w:bidi="ar-SA"/>
      </w:rPr>
    </w:lvl>
    <w:lvl w:ilvl="4" w:tplc="B1663538">
      <w:numFmt w:val="bullet"/>
      <w:lvlText w:val="•"/>
      <w:lvlJc w:val="left"/>
      <w:pPr>
        <w:ind w:left="4072" w:hanging="542"/>
      </w:pPr>
      <w:rPr>
        <w:rFonts w:hint="default"/>
        <w:lang w:val="ru-RU" w:eastAsia="en-US" w:bidi="ar-SA"/>
      </w:rPr>
    </w:lvl>
    <w:lvl w:ilvl="5" w:tplc="0096FACC">
      <w:numFmt w:val="bullet"/>
      <w:lvlText w:val="•"/>
      <w:lvlJc w:val="left"/>
      <w:pPr>
        <w:ind w:left="5061" w:hanging="542"/>
      </w:pPr>
      <w:rPr>
        <w:rFonts w:hint="default"/>
        <w:lang w:val="ru-RU" w:eastAsia="en-US" w:bidi="ar-SA"/>
      </w:rPr>
    </w:lvl>
    <w:lvl w:ilvl="6" w:tplc="EBAA7A68">
      <w:numFmt w:val="bullet"/>
      <w:lvlText w:val="•"/>
      <w:lvlJc w:val="left"/>
      <w:pPr>
        <w:ind w:left="6049" w:hanging="542"/>
      </w:pPr>
      <w:rPr>
        <w:rFonts w:hint="default"/>
        <w:lang w:val="ru-RU" w:eastAsia="en-US" w:bidi="ar-SA"/>
      </w:rPr>
    </w:lvl>
    <w:lvl w:ilvl="7" w:tplc="7F86C352">
      <w:numFmt w:val="bullet"/>
      <w:lvlText w:val="•"/>
      <w:lvlJc w:val="left"/>
      <w:pPr>
        <w:ind w:left="7037" w:hanging="542"/>
      </w:pPr>
      <w:rPr>
        <w:rFonts w:hint="default"/>
        <w:lang w:val="ru-RU" w:eastAsia="en-US" w:bidi="ar-SA"/>
      </w:rPr>
    </w:lvl>
    <w:lvl w:ilvl="8" w:tplc="C60E8ED8">
      <w:numFmt w:val="bullet"/>
      <w:lvlText w:val="•"/>
      <w:lvlJc w:val="left"/>
      <w:pPr>
        <w:ind w:left="8025" w:hanging="542"/>
      </w:pPr>
      <w:rPr>
        <w:rFonts w:hint="default"/>
        <w:lang w:val="ru-RU" w:eastAsia="en-US" w:bidi="ar-SA"/>
      </w:rPr>
    </w:lvl>
  </w:abstractNum>
  <w:abstractNum w:abstractNumId="13" w15:restartNumberingAfterBreak="0">
    <w:nsid w:val="1FF82CB6"/>
    <w:multiLevelType w:val="multilevel"/>
    <w:tmpl w:val="DDB64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5683D78"/>
    <w:multiLevelType w:val="multilevel"/>
    <w:tmpl w:val="E0C47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8C0EB7"/>
    <w:multiLevelType w:val="multilevel"/>
    <w:tmpl w:val="666CB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 w15:restartNumberingAfterBreak="0">
    <w:nsid w:val="29FD01D7"/>
    <w:multiLevelType w:val="multilevel"/>
    <w:tmpl w:val="6A781D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AF25AA"/>
    <w:multiLevelType w:val="multilevel"/>
    <w:tmpl w:val="2A869C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2B732074"/>
    <w:multiLevelType w:val="hybridMultilevel"/>
    <w:tmpl w:val="5762C5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4CD1"/>
    <w:multiLevelType w:val="multilevel"/>
    <w:tmpl w:val="714AA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0" w15:restartNumberingAfterBreak="0">
    <w:nsid w:val="2DAA0600"/>
    <w:multiLevelType w:val="hybridMultilevel"/>
    <w:tmpl w:val="57B8B9CC"/>
    <w:lvl w:ilvl="0" w:tplc="429CB460">
      <w:start w:val="4"/>
      <w:numFmt w:val="decimal"/>
      <w:lvlText w:val="%1"/>
      <w:lvlJc w:val="left"/>
      <w:pPr>
        <w:ind w:left="1317" w:hanging="495"/>
      </w:pPr>
      <w:rPr>
        <w:rFonts w:hint="default"/>
        <w:lang w:val="ru-RU" w:eastAsia="en-US" w:bidi="ar-SA"/>
      </w:rPr>
    </w:lvl>
    <w:lvl w:ilvl="1" w:tplc="605C3718">
      <w:numFmt w:val="none"/>
      <w:lvlText w:val=""/>
      <w:lvlJc w:val="left"/>
      <w:pPr>
        <w:tabs>
          <w:tab w:val="num" w:pos="360"/>
        </w:tabs>
      </w:pPr>
    </w:lvl>
    <w:lvl w:ilvl="2" w:tplc="F0AA741C">
      <w:numFmt w:val="none"/>
      <w:lvlText w:val=""/>
      <w:lvlJc w:val="left"/>
      <w:pPr>
        <w:tabs>
          <w:tab w:val="num" w:pos="360"/>
        </w:tabs>
      </w:pPr>
    </w:lvl>
    <w:lvl w:ilvl="3" w:tplc="BC88634A">
      <w:numFmt w:val="bullet"/>
      <w:lvlText w:val="•"/>
      <w:lvlJc w:val="left"/>
      <w:pPr>
        <w:ind w:left="3597" w:hanging="706"/>
      </w:pPr>
      <w:rPr>
        <w:rFonts w:hint="default"/>
        <w:lang w:val="ru-RU" w:eastAsia="en-US" w:bidi="ar-SA"/>
      </w:rPr>
    </w:lvl>
    <w:lvl w:ilvl="4" w:tplc="7EB0ABA8">
      <w:numFmt w:val="bullet"/>
      <w:lvlText w:val="•"/>
      <w:lvlJc w:val="left"/>
      <w:pPr>
        <w:ind w:left="4636" w:hanging="706"/>
      </w:pPr>
      <w:rPr>
        <w:rFonts w:hint="default"/>
        <w:lang w:val="ru-RU" w:eastAsia="en-US" w:bidi="ar-SA"/>
      </w:rPr>
    </w:lvl>
    <w:lvl w:ilvl="5" w:tplc="CA78F2FE">
      <w:numFmt w:val="bullet"/>
      <w:lvlText w:val="•"/>
      <w:lvlJc w:val="left"/>
      <w:pPr>
        <w:ind w:left="5674" w:hanging="706"/>
      </w:pPr>
      <w:rPr>
        <w:rFonts w:hint="default"/>
        <w:lang w:val="ru-RU" w:eastAsia="en-US" w:bidi="ar-SA"/>
      </w:rPr>
    </w:lvl>
    <w:lvl w:ilvl="6" w:tplc="A1CA44DE">
      <w:numFmt w:val="bullet"/>
      <w:lvlText w:val="•"/>
      <w:lvlJc w:val="left"/>
      <w:pPr>
        <w:ind w:left="6713" w:hanging="706"/>
      </w:pPr>
      <w:rPr>
        <w:rFonts w:hint="default"/>
        <w:lang w:val="ru-RU" w:eastAsia="en-US" w:bidi="ar-SA"/>
      </w:rPr>
    </w:lvl>
    <w:lvl w:ilvl="7" w:tplc="4B324CC4">
      <w:numFmt w:val="bullet"/>
      <w:lvlText w:val="•"/>
      <w:lvlJc w:val="left"/>
      <w:pPr>
        <w:ind w:left="7752" w:hanging="706"/>
      </w:pPr>
      <w:rPr>
        <w:rFonts w:hint="default"/>
        <w:lang w:val="ru-RU" w:eastAsia="en-US" w:bidi="ar-SA"/>
      </w:rPr>
    </w:lvl>
    <w:lvl w:ilvl="8" w:tplc="87A654AA">
      <w:numFmt w:val="bullet"/>
      <w:lvlText w:val="•"/>
      <w:lvlJc w:val="left"/>
      <w:pPr>
        <w:ind w:left="8790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2EBA5651"/>
    <w:multiLevelType w:val="multilevel"/>
    <w:tmpl w:val="2E84DE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2" w15:restartNumberingAfterBreak="0">
    <w:nsid w:val="2F242EB9"/>
    <w:multiLevelType w:val="hybridMultilevel"/>
    <w:tmpl w:val="515C8E94"/>
    <w:lvl w:ilvl="0" w:tplc="3C1A34F8">
      <w:start w:val="3"/>
      <w:numFmt w:val="decimal"/>
      <w:lvlText w:val="%1"/>
      <w:lvlJc w:val="left"/>
      <w:pPr>
        <w:ind w:left="142" w:hanging="466"/>
      </w:pPr>
      <w:rPr>
        <w:rFonts w:hint="default"/>
        <w:lang w:val="ru-RU" w:eastAsia="en-US" w:bidi="ar-SA"/>
      </w:rPr>
    </w:lvl>
    <w:lvl w:ilvl="1" w:tplc="9182D22A">
      <w:numFmt w:val="none"/>
      <w:lvlText w:val=""/>
      <w:lvlJc w:val="left"/>
      <w:pPr>
        <w:tabs>
          <w:tab w:val="num" w:pos="360"/>
        </w:tabs>
      </w:pPr>
    </w:lvl>
    <w:lvl w:ilvl="2" w:tplc="393E73A4">
      <w:numFmt w:val="none"/>
      <w:lvlText w:val=""/>
      <w:lvlJc w:val="left"/>
      <w:pPr>
        <w:tabs>
          <w:tab w:val="num" w:pos="360"/>
        </w:tabs>
      </w:pPr>
    </w:lvl>
    <w:lvl w:ilvl="3" w:tplc="C7CEB9D6">
      <w:numFmt w:val="bullet"/>
      <w:lvlText w:val="•"/>
      <w:lvlJc w:val="left"/>
      <w:pPr>
        <w:ind w:left="3535" w:hanging="596"/>
      </w:pPr>
      <w:rPr>
        <w:rFonts w:hint="default"/>
        <w:lang w:val="ru-RU" w:eastAsia="en-US" w:bidi="ar-SA"/>
      </w:rPr>
    </w:lvl>
    <w:lvl w:ilvl="4" w:tplc="E3D4F9BE">
      <w:numFmt w:val="bullet"/>
      <w:lvlText w:val="•"/>
      <w:lvlJc w:val="left"/>
      <w:pPr>
        <w:ind w:left="4582" w:hanging="596"/>
      </w:pPr>
      <w:rPr>
        <w:rFonts w:hint="default"/>
        <w:lang w:val="ru-RU" w:eastAsia="en-US" w:bidi="ar-SA"/>
      </w:rPr>
    </w:lvl>
    <w:lvl w:ilvl="5" w:tplc="A024F822">
      <w:numFmt w:val="bullet"/>
      <w:lvlText w:val="•"/>
      <w:lvlJc w:val="left"/>
      <w:pPr>
        <w:ind w:left="5630" w:hanging="596"/>
      </w:pPr>
      <w:rPr>
        <w:rFonts w:hint="default"/>
        <w:lang w:val="ru-RU" w:eastAsia="en-US" w:bidi="ar-SA"/>
      </w:rPr>
    </w:lvl>
    <w:lvl w:ilvl="6" w:tplc="DCC4CCEE">
      <w:numFmt w:val="bullet"/>
      <w:lvlText w:val="•"/>
      <w:lvlJc w:val="left"/>
      <w:pPr>
        <w:ind w:left="6677" w:hanging="596"/>
      </w:pPr>
      <w:rPr>
        <w:rFonts w:hint="default"/>
        <w:lang w:val="ru-RU" w:eastAsia="en-US" w:bidi="ar-SA"/>
      </w:rPr>
    </w:lvl>
    <w:lvl w:ilvl="7" w:tplc="61544036">
      <w:numFmt w:val="bullet"/>
      <w:lvlText w:val="•"/>
      <w:lvlJc w:val="left"/>
      <w:pPr>
        <w:ind w:left="7725" w:hanging="596"/>
      </w:pPr>
      <w:rPr>
        <w:rFonts w:hint="default"/>
        <w:lang w:val="ru-RU" w:eastAsia="en-US" w:bidi="ar-SA"/>
      </w:rPr>
    </w:lvl>
    <w:lvl w:ilvl="8" w:tplc="DA34BA28">
      <w:numFmt w:val="bullet"/>
      <w:lvlText w:val="•"/>
      <w:lvlJc w:val="left"/>
      <w:pPr>
        <w:ind w:left="8772" w:hanging="596"/>
      </w:pPr>
      <w:rPr>
        <w:rFonts w:hint="default"/>
        <w:lang w:val="ru-RU" w:eastAsia="en-US" w:bidi="ar-SA"/>
      </w:rPr>
    </w:lvl>
  </w:abstractNum>
  <w:abstractNum w:abstractNumId="23" w15:restartNumberingAfterBreak="0">
    <w:nsid w:val="2F3E2055"/>
    <w:multiLevelType w:val="hybridMultilevel"/>
    <w:tmpl w:val="8500FABE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367F5388"/>
    <w:multiLevelType w:val="multilevel"/>
    <w:tmpl w:val="8AA66D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5" w15:restartNumberingAfterBreak="0">
    <w:nsid w:val="3ACB3E2E"/>
    <w:multiLevelType w:val="multilevel"/>
    <w:tmpl w:val="47DE7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6" w15:restartNumberingAfterBreak="0">
    <w:nsid w:val="3B974059"/>
    <w:multiLevelType w:val="hybridMultilevel"/>
    <w:tmpl w:val="7F4880B2"/>
    <w:lvl w:ilvl="0" w:tplc="988CC71A">
      <w:start w:val="3"/>
      <w:numFmt w:val="decimal"/>
      <w:lvlText w:val="%1."/>
      <w:lvlJc w:val="left"/>
      <w:pPr>
        <w:ind w:left="119" w:hanging="337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en-US" w:bidi="ar-SA"/>
      </w:rPr>
    </w:lvl>
    <w:lvl w:ilvl="1" w:tplc="DF9C21A0">
      <w:start w:val="1"/>
      <w:numFmt w:val="decimal"/>
      <w:lvlText w:val="%2."/>
      <w:lvlJc w:val="left"/>
      <w:pPr>
        <w:ind w:left="4032" w:hanging="346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 w:tplc="6952E284">
      <w:numFmt w:val="bullet"/>
      <w:lvlText w:val="•"/>
      <w:lvlJc w:val="left"/>
      <w:pPr>
        <w:ind w:left="4658" w:hanging="346"/>
      </w:pPr>
      <w:rPr>
        <w:rFonts w:hint="default"/>
        <w:lang w:val="ru-RU" w:eastAsia="en-US" w:bidi="ar-SA"/>
      </w:rPr>
    </w:lvl>
    <w:lvl w:ilvl="3" w:tplc="A78C4434">
      <w:numFmt w:val="bullet"/>
      <w:lvlText w:val="•"/>
      <w:lvlJc w:val="left"/>
      <w:pPr>
        <w:ind w:left="5297" w:hanging="346"/>
      </w:pPr>
      <w:rPr>
        <w:rFonts w:hint="default"/>
        <w:lang w:val="ru-RU" w:eastAsia="en-US" w:bidi="ar-SA"/>
      </w:rPr>
    </w:lvl>
    <w:lvl w:ilvl="4" w:tplc="E7C8A124">
      <w:numFmt w:val="bullet"/>
      <w:lvlText w:val="•"/>
      <w:lvlJc w:val="left"/>
      <w:pPr>
        <w:ind w:left="5936" w:hanging="346"/>
      </w:pPr>
      <w:rPr>
        <w:rFonts w:hint="default"/>
        <w:lang w:val="ru-RU" w:eastAsia="en-US" w:bidi="ar-SA"/>
      </w:rPr>
    </w:lvl>
    <w:lvl w:ilvl="5" w:tplc="5178C900">
      <w:numFmt w:val="bullet"/>
      <w:lvlText w:val="•"/>
      <w:lvlJc w:val="left"/>
      <w:pPr>
        <w:ind w:left="6575" w:hanging="346"/>
      </w:pPr>
      <w:rPr>
        <w:rFonts w:hint="default"/>
        <w:lang w:val="ru-RU" w:eastAsia="en-US" w:bidi="ar-SA"/>
      </w:rPr>
    </w:lvl>
    <w:lvl w:ilvl="6" w:tplc="A9604A1E">
      <w:numFmt w:val="bullet"/>
      <w:lvlText w:val="•"/>
      <w:lvlJc w:val="left"/>
      <w:pPr>
        <w:ind w:left="7213" w:hanging="346"/>
      </w:pPr>
      <w:rPr>
        <w:rFonts w:hint="default"/>
        <w:lang w:val="ru-RU" w:eastAsia="en-US" w:bidi="ar-SA"/>
      </w:rPr>
    </w:lvl>
    <w:lvl w:ilvl="7" w:tplc="CEB239FE">
      <w:numFmt w:val="bullet"/>
      <w:lvlText w:val="•"/>
      <w:lvlJc w:val="left"/>
      <w:pPr>
        <w:ind w:left="7852" w:hanging="346"/>
      </w:pPr>
      <w:rPr>
        <w:rFonts w:hint="default"/>
        <w:lang w:val="ru-RU" w:eastAsia="en-US" w:bidi="ar-SA"/>
      </w:rPr>
    </w:lvl>
    <w:lvl w:ilvl="8" w:tplc="4EA0BA20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</w:abstractNum>
  <w:abstractNum w:abstractNumId="27" w15:restartNumberingAfterBreak="0">
    <w:nsid w:val="3D8E2827"/>
    <w:multiLevelType w:val="hybridMultilevel"/>
    <w:tmpl w:val="291A1074"/>
    <w:lvl w:ilvl="0" w:tplc="DF9C21A0">
      <w:start w:val="1"/>
      <w:numFmt w:val="decimal"/>
      <w:lvlText w:val="%1."/>
      <w:lvlJc w:val="left"/>
      <w:pPr>
        <w:ind w:left="4032" w:hanging="346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D545A"/>
    <w:multiLevelType w:val="multilevel"/>
    <w:tmpl w:val="AE5EF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9" w15:restartNumberingAfterBreak="0">
    <w:nsid w:val="40500F46"/>
    <w:multiLevelType w:val="multilevel"/>
    <w:tmpl w:val="4FCCB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1F477CC"/>
    <w:multiLevelType w:val="hybridMultilevel"/>
    <w:tmpl w:val="2C8433AA"/>
    <w:lvl w:ilvl="0" w:tplc="65CEFB0A">
      <w:start w:val="9"/>
      <w:numFmt w:val="decimal"/>
      <w:lvlText w:val="%1"/>
      <w:lvlJc w:val="left"/>
      <w:pPr>
        <w:ind w:left="127" w:hanging="624"/>
      </w:pPr>
      <w:rPr>
        <w:rFonts w:hint="default"/>
        <w:lang w:val="ru-RU" w:eastAsia="en-US" w:bidi="ar-SA"/>
      </w:rPr>
    </w:lvl>
    <w:lvl w:ilvl="1" w:tplc="6444E35E">
      <w:numFmt w:val="none"/>
      <w:lvlText w:val=""/>
      <w:lvlJc w:val="left"/>
      <w:pPr>
        <w:tabs>
          <w:tab w:val="num" w:pos="360"/>
        </w:tabs>
      </w:pPr>
    </w:lvl>
    <w:lvl w:ilvl="2" w:tplc="140A1A8C">
      <w:numFmt w:val="bullet"/>
      <w:lvlText w:val="•"/>
      <w:lvlJc w:val="left"/>
      <w:pPr>
        <w:ind w:left="2096" w:hanging="624"/>
      </w:pPr>
      <w:rPr>
        <w:rFonts w:hint="default"/>
        <w:lang w:val="ru-RU" w:eastAsia="en-US" w:bidi="ar-SA"/>
      </w:rPr>
    </w:lvl>
    <w:lvl w:ilvl="3" w:tplc="EE583AF2">
      <w:numFmt w:val="bullet"/>
      <w:lvlText w:val="•"/>
      <w:lvlJc w:val="left"/>
      <w:pPr>
        <w:ind w:left="3084" w:hanging="624"/>
      </w:pPr>
      <w:rPr>
        <w:rFonts w:hint="default"/>
        <w:lang w:val="ru-RU" w:eastAsia="en-US" w:bidi="ar-SA"/>
      </w:rPr>
    </w:lvl>
    <w:lvl w:ilvl="4" w:tplc="B06E197E">
      <w:numFmt w:val="bullet"/>
      <w:lvlText w:val="•"/>
      <w:lvlJc w:val="left"/>
      <w:pPr>
        <w:ind w:left="4072" w:hanging="624"/>
      </w:pPr>
      <w:rPr>
        <w:rFonts w:hint="default"/>
        <w:lang w:val="ru-RU" w:eastAsia="en-US" w:bidi="ar-SA"/>
      </w:rPr>
    </w:lvl>
    <w:lvl w:ilvl="5" w:tplc="6B2AC3CA">
      <w:numFmt w:val="bullet"/>
      <w:lvlText w:val="•"/>
      <w:lvlJc w:val="left"/>
      <w:pPr>
        <w:ind w:left="5061" w:hanging="624"/>
      </w:pPr>
      <w:rPr>
        <w:rFonts w:hint="default"/>
        <w:lang w:val="ru-RU" w:eastAsia="en-US" w:bidi="ar-SA"/>
      </w:rPr>
    </w:lvl>
    <w:lvl w:ilvl="6" w:tplc="C6BCBA48">
      <w:numFmt w:val="bullet"/>
      <w:lvlText w:val="•"/>
      <w:lvlJc w:val="left"/>
      <w:pPr>
        <w:ind w:left="6049" w:hanging="624"/>
      </w:pPr>
      <w:rPr>
        <w:rFonts w:hint="default"/>
        <w:lang w:val="ru-RU" w:eastAsia="en-US" w:bidi="ar-SA"/>
      </w:rPr>
    </w:lvl>
    <w:lvl w:ilvl="7" w:tplc="126CFDEC">
      <w:numFmt w:val="bullet"/>
      <w:lvlText w:val="•"/>
      <w:lvlJc w:val="left"/>
      <w:pPr>
        <w:ind w:left="7037" w:hanging="624"/>
      </w:pPr>
      <w:rPr>
        <w:rFonts w:hint="default"/>
        <w:lang w:val="ru-RU" w:eastAsia="en-US" w:bidi="ar-SA"/>
      </w:rPr>
    </w:lvl>
    <w:lvl w:ilvl="8" w:tplc="E2FA3A84">
      <w:numFmt w:val="bullet"/>
      <w:lvlText w:val="•"/>
      <w:lvlJc w:val="left"/>
      <w:pPr>
        <w:ind w:left="8025" w:hanging="624"/>
      </w:pPr>
      <w:rPr>
        <w:rFonts w:hint="default"/>
        <w:lang w:val="ru-RU" w:eastAsia="en-US" w:bidi="ar-SA"/>
      </w:rPr>
    </w:lvl>
  </w:abstractNum>
  <w:abstractNum w:abstractNumId="31" w15:restartNumberingAfterBreak="0">
    <w:nsid w:val="4280670E"/>
    <w:multiLevelType w:val="hybridMultilevel"/>
    <w:tmpl w:val="D428BA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119A4"/>
    <w:multiLevelType w:val="multilevel"/>
    <w:tmpl w:val="C05C4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4AF021B8"/>
    <w:multiLevelType w:val="multilevel"/>
    <w:tmpl w:val="A478FB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 w15:restartNumberingAfterBreak="0">
    <w:nsid w:val="4DC3724C"/>
    <w:multiLevelType w:val="multilevel"/>
    <w:tmpl w:val="1F36D2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CC5B1B"/>
    <w:multiLevelType w:val="hybridMultilevel"/>
    <w:tmpl w:val="6470AA1A"/>
    <w:lvl w:ilvl="0" w:tplc="2460E070">
      <w:start w:val="8"/>
      <w:numFmt w:val="decimal"/>
      <w:lvlText w:val="%1"/>
      <w:lvlJc w:val="left"/>
      <w:pPr>
        <w:ind w:left="1088" w:hanging="418"/>
      </w:pPr>
      <w:rPr>
        <w:rFonts w:hint="default"/>
        <w:lang w:val="ru-RU" w:eastAsia="en-US" w:bidi="ar-SA"/>
      </w:rPr>
    </w:lvl>
    <w:lvl w:ilvl="1" w:tplc="B1C41B14">
      <w:numFmt w:val="none"/>
      <w:lvlText w:val=""/>
      <w:lvlJc w:val="left"/>
      <w:pPr>
        <w:tabs>
          <w:tab w:val="num" w:pos="360"/>
        </w:tabs>
      </w:pPr>
    </w:lvl>
    <w:lvl w:ilvl="2" w:tplc="40F21578">
      <w:numFmt w:val="none"/>
      <w:lvlText w:val=""/>
      <w:lvlJc w:val="left"/>
      <w:pPr>
        <w:tabs>
          <w:tab w:val="num" w:pos="360"/>
        </w:tabs>
      </w:pPr>
    </w:lvl>
    <w:lvl w:ilvl="3" w:tplc="FDDEE198">
      <w:numFmt w:val="bullet"/>
      <w:lvlText w:val="•"/>
      <w:lvlJc w:val="left"/>
      <w:pPr>
        <w:ind w:left="3249" w:hanging="731"/>
      </w:pPr>
      <w:rPr>
        <w:rFonts w:hint="default"/>
        <w:lang w:val="ru-RU" w:eastAsia="en-US" w:bidi="ar-SA"/>
      </w:rPr>
    </w:lvl>
    <w:lvl w:ilvl="4" w:tplc="0B6467A8">
      <w:numFmt w:val="bullet"/>
      <w:lvlText w:val="•"/>
      <w:lvlJc w:val="left"/>
      <w:pPr>
        <w:ind w:left="4334" w:hanging="731"/>
      </w:pPr>
      <w:rPr>
        <w:rFonts w:hint="default"/>
        <w:lang w:val="ru-RU" w:eastAsia="en-US" w:bidi="ar-SA"/>
      </w:rPr>
    </w:lvl>
    <w:lvl w:ilvl="5" w:tplc="F3B40708">
      <w:numFmt w:val="bullet"/>
      <w:lvlText w:val="•"/>
      <w:lvlJc w:val="left"/>
      <w:pPr>
        <w:ind w:left="5419" w:hanging="731"/>
      </w:pPr>
      <w:rPr>
        <w:rFonts w:hint="default"/>
        <w:lang w:val="ru-RU" w:eastAsia="en-US" w:bidi="ar-SA"/>
      </w:rPr>
    </w:lvl>
    <w:lvl w:ilvl="6" w:tplc="3AF64270">
      <w:numFmt w:val="bullet"/>
      <w:lvlText w:val="•"/>
      <w:lvlJc w:val="left"/>
      <w:pPr>
        <w:ind w:left="6503" w:hanging="731"/>
      </w:pPr>
      <w:rPr>
        <w:rFonts w:hint="default"/>
        <w:lang w:val="ru-RU" w:eastAsia="en-US" w:bidi="ar-SA"/>
      </w:rPr>
    </w:lvl>
    <w:lvl w:ilvl="7" w:tplc="435475BA">
      <w:numFmt w:val="bullet"/>
      <w:lvlText w:val="•"/>
      <w:lvlJc w:val="left"/>
      <w:pPr>
        <w:ind w:left="7588" w:hanging="731"/>
      </w:pPr>
      <w:rPr>
        <w:rFonts w:hint="default"/>
        <w:lang w:val="ru-RU" w:eastAsia="en-US" w:bidi="ar-SA"/>
      </w:rPr>
    </w:lvl>
    <w:lvl w:ilvl="8" w:tplc="F9F8253C">
      <w:numFmt w:val="bullet"/>
      <w:lvlText w:val="•"/>
      <w:lvlJc w:val="left"/>
      <w:pPr>
        <w:ind w:left="8673" w:hanging="731"/>
      </w:pPr>
      <w:rPr>
        <w:rFonts w:hint="default"/>
        <w:lang w:val="ru-RU" w:eastAsia="en-US" w:bidi="ar-SA"/>
      </w:rPr>
    </w:lvl>
  </w:abstractNum>
  <w:abstractNum w:abstractNumId="36" w15:restartNumberingAfterBreak="0">
    <w:nsid w:val="50E36570"/>
    <w:multiLevelType w:val="hybridMultilevel"/>
    <w:tmpl w:val="C47C8202"/>
    <w:lvl w:ilvl="0" w:tplc="073E3CE6">
      <w:start w:val="7"/>
      <w:numFmt w:val="decimal"/>
      <w:lvlText w:val="%1"/>
      <w:lvlJc w:val="left"/>
      <w:pPr>
        <w:ind w:left="1241" w:hanging="418"/>
      </w:pPr>
      <w:rPr>
        <w:rFonts w:hint="default"/>
        <w:lang w:val="ru-RU" w:eastAsia="en-US" w:bidi="ar-SA"/>
      </w:rPr>
    </w:lvl>
    <w:lvl w:ilvl="1" w:tplc="AB70920C">
      <w:numFmt w:val="none"/>
      <w:lvlText w:val=""/>
      <w:lvlJc w:val="left"/>
      <w:pPr>
        <w:tabs>
          <w:tab w:val="num" w:pos="360"/>
        </w:tabs>
      </w:pPr>
    </w:lvl>
    <w:lvl w:ilvl="2" w:tplc="55C02D9E">
      <w:numFmt w:val="none"/>
      <w:lvlText w:val=""/>
      <w:lvlJc w:val="left"/>
      <w:pPr>
        <w:tabs>
          <w:tab w:val="num" w:pos="360"/>
        </w:tabs>
      </w:pPr>
    </w:lvl>
    <w:lvl w:ilvl="3" w:tplc="87FA00D4">
      <w:numFmt w:val="bullet"/>
      <w:lvlText w:val="•"/>
      <w:lvlJc w:val="left"/>
      <w:pPr>
        <w:ind w:left="3361" w:hanging="659"/>
      </w:pPr>
      <w:rPr>
        <w:rFonts w:hint="default"/>
        <w:lang w:val="ru-RU" w:eastAsia="en-US" w:bidi="ar-SA"/>
      </w:rPr>
    </w:lvl>
    <w:lvl w:ilvl="4" w:tplc="2B9A1B98">
      <w:numFmt w:val="bullet"/>
      <w:lvlText w:val="•"/>
      <w:lvlJc w:val="left"/>
      <w:pPr>
        <w:ind w:left="4422" w:hanging="659"/>
      </w:pPr>
      <w:rPr>
        <w:rFonts w:hint="default"/>
        <w:lang w:val="ru-RU" w:eastAsia="en-US" w:bidi="ar-SA"/>
      </w:rPr>
    </w:lvl>
    <w:lvl w:ilvl="5" w:tplc="DB92F2DA">
      <w:numFmt w:val="bullet"/>
      <w:lvlText w:val="•"/>
      <w:lvlJc w:val="left"/>
      <w:pPr>
        <w:ind w:left="5482" w:hanging="659"/>
      </w:pPr>
      <w:rPr>
        <w:rFonts w:hint="default"/>
        <w:lang w:val="ru-RU" w:eastAsia="en-US" w:bidi="ar-SA"/>
      </w:rPr>
    </w:lvl>
    <w:lvl w:ilvl="6" w:tplc="1C5EBF7E">
      <w:numFmt w:val="bullet"/>
      <w:lvlText w:val="•"/>
      <w:lvlJc w:val="left"/>
      <w:pPr>
        <w:ind w:left="6543" w:hanging="659"/>
      </w:pPr>
      <w:rPr>
        <w:rFonts w:hint="default"/>
        <w:lang w:val="ru-RU" w:eastAsia="en-US" w:bidi="ar-SA"/>
      </w:rPr>
    </w:lvl>
    <w:lvl w:ilvl="7" w:tplc="E2FA33D6">
      <w:numFmt w:val="bullet"/>
      <w:lvlText w:val="•"/>
      <w:lvlJc w:val="left"/>
      <w:pPr>
        <w:ind w:left="7604" w:hanging="659"/>
      </w:pPr>
      <w:rPr>
        <w:rFonts w:hint="default"/>
        <w:lang w:val="ru-RU" w:eastAsia="en-US" w:bidi="ar-SA"/>
      </w:rPr>
    </w:lvl>
    <w:lvl w:ilvl="8" w:tplc="ED8A4F76">
      <w:numFmt w:val="bullet"/>
      <w:lvlText w:val="•"/>
      <w:lvlJc w:val="left"/>
      <w:pPr>
        <w:ind w:left="8664" w:hanging="659"/>
      </w:pPr>
      <w:rPr>
        <w:rFonts w:hint="default"/>
        <w:lang w:val="ru-RU" w:eastAsia="en-US" w:bidi="ar-SA"/>
      </w:rPr>
    </w:lvl>
  </w:abstractNum>
  <w:abstractNum w:abstractNumId="37" w15:restartNumberingAfterBreak="0">
    <w:nsid w:val="50EF254A"/>
    <w:multiLevelType w:val="hybridMultilevel"/>
    <w:tmpl w:val="EAA08110"/>
    <w:lvl w:ilvl="0" w:tplc="DD5238F8">
      <w:start w:val="1"/>
      <w:numFmt w:val="decimal"/>
      <w:lvlText w:val="%1"/>
      <w:lvlJc w:val="left"/>
      <w:pPr>
        <w:ind w:left="124" w:hanging="457"/>
      </w:pPr>
      <w:rPr>
        <w:rFonts w:hint="default"/>
        <w:lang w:val="ru-RU" w:eastAsia="en-US" w:bidi="ar-SA"/>
      </w:rPr>
    </w:lvl>
    <w:lvl w:ilvl="1" w:tplc="E634E16C">
      <w:numFmt w:val="none"/>
      <w:lvlText w:val=""/>
      <w:lvlJc w:val="left"/>
      <w:pPr>
        <w:tabs>
          <w:tab w:val="num" w:pos="360"/>
        </w:tabs>
      </w:pPr>
    </w:lvl>
    <w:lvl w:ilvl="2" w:tplc="B1F23C7C">
      <w:numFmt w:val="bullet"/>
      <w:lvlText w:val="•"/>
      <w:lvlJc w:val="left"/>
      <w:pPr>
        <w:ind w:left="2097" w:hanging="457"/>
      </w:pPr>
      <w:rPr>
        <w:rFonts w:hint="default"/>
        <w:lang w:val="ru-RU" w:eastAsia="en-US" w:bidi="ar-SA"/>
      </w:rPr>
    </w:lvl>
    <w:lvl w:ilvl="3" w:tplc="CEBCC23C">
      <w:numFmt w:val="bullet"/>
      <w:lvlText w:val="•"/>
      <w:lvlJc w:val="left"/>
      <w:pPr>
        <w:ind w:left="3086" w:hanging="457"/>
      </w:pPr>
      <w:rPr>
        <w:rFonts w:hint="default"/>
        <w:lang w:val="ru-RU" w:eastAsia="en-US" w:bidi="ar-SA"/>
      </w:rPr>
    </w:lvl>
    <w:lvl w:ilvl="4" w:tplc="0876D3E2">
      <w:numFmt w:val="bullet"/>
      <w:lvlText w:val="•"/>
      <w:lvlJc w:val="left"/>
      <w:pPr>
        <w:ind w:left="4075" w:hanging="457"/>
      </w:pPr>
      <w:rPr>
        <w:rFonts w:hint="default"/>
        <w:lang w:val="ru-RU" w:eastAsia="en-US" w:bidi="ar-SA"/>
      </w:rPr>
    </w:lvl>
    <w:lvl w:ilvl="5" w:tplc="3588F3C0">
      <w:numFmt w:val="bullet"/>
      <w:lvlText w:val="•"/>
      <w:lvlJc w:val="left"/>
      <w:pPr>
        <w:ind w:left="5064" w:hanging="457"/>
      </w:pPr>
      <w:rPr>
        <w:rFonts w:hint="default"/>
        <w:lang w:val="ru-RU" w:eastAsia="en-US" w:bidi="ar-SA"/>
      </w:rPr>
    </w:lvl>
    <w:lvl w:ilvl="6" w:tplc="8ED29966">
      <w:numFmt w:val="bullet"/>
      <w:lvlText w:val="•"/>
      <w:lvlJc w:val="left"/>
      <w:pPr>
        <w:ind w:left="6053" w:hanging="457"/>
      </w:pPr>
      <w:rPr>
        <w:rFonts w:hint="default"/>
        <w:lang w:val="ru-RU" w:eastAsia="en-US" w:bidi="ar-SA"/>
      </w:rPr>
    </w:lvl>
    <w:lvl w:ilvl="7" w:tplc="87008BD8">
      <w:numFmt w:val="bullet"/>
      <w:lvlText w:val="•"/>
      <w:lvlJc w:val="left"/>
      <w:pPr>
        <w:ind w:left="7042" w:hanging="457"/>
      </w:pPr>
      <w:rPr>
        <w:rFonts w:hint="default"/>
        <w:lang w:val="ru-RU" w:eastAsia="en-US" w:bidi="ar-SA"/>
      </w:rPr>
    </w:lvl>
    <w:lvl w:ilvl="8" w:tplc="5A8E62FE">
      <w:numFmt w:val="bullet"/>
      <w:lvlText w:val="•"/>
      <w:lvlJc w:val="left"/>
      <w:pPr>
        <w:ind w:left="8031" w:hanging="457"/>
      </w:pPr>
      <w:rPr>
        <w:rFonts w:hint="default"/>
        <w:lang w:val="ru-RU" w:eastAsia="en-US" w:bidi="ar-SA"/>
      </w:rPr>
    </w:lvl>
  </w:abstractNum>
  <w:abstractNum w:abstractNumId="38" w15:restartNumberingAfterBreak="0">
    <w:nsid w:val="514E51E2"/>
    <w:multiLevelType w:val="hybridMultilevel"/>
    <w:tmpl w:val="28825666"/>
    <w:lvl w:ilvl="0" w:tplc="E124AE76">
      <w:start w:val="9"/>
      <w:numFmt w:val="decimal"/>
      <w:lvlText w:val="%1"/>
      <w:lvlJc w:val="left"/>
      <w:pPr>
        <w:ind w:left="132" w:hanging="505"/>
      </w:pPr>
      <w:rPr>
        <w:rFonts w:hint="default"/>
        <w:lang w:val="ru-RU" w:eastAsia="en-US" w:bidi="ar-SA"/>
      </w:rPr>
    </w:lvl>
    <w:lvl w:ilvl="1" w:tplc="704EFA40">
      <w:numFmt w:val="none"/>
      <w:lvlText w:val=""/>
      <w:lvlJc w:val="left"/>
      <w:pPr>
        <w:tabs>
          <w:tab w:val="num" w:pos="360"/>
        </w:tabs>
      </w:pPr>
    </w:lvl>
    <w:lvl w:ilvl="2" w:tplc="04AA5528">
      <w:numFmt w:val="bullet"/>
      <w:lvlText w:val="•"/>
      <w:lvlJc w:val="left"/>
      <w:pPr>
        <w:ind w:left="2112" w:hanging="505"/>
      </w:pPr>
      <w:rPr>
        <w:rFonts w:hint="default"/>
        <w:lang w:val="ru-RU" w:eastAsia="en-US" w:bidi="ar-SA"/>
      </w:rPr>
    </w:lvl>
    <w:lvl w:ilvl="3" w:tplc="3F96D7C2">
      <w:numFmt w:val="bullet"/>
      <w:lvlText w:val="•"/>
      <w:lvlJc w:val="left"/>
      <w:pPr>
        <w:ind w:left="3098" w:hanging="505"/>
      </w:pPr>
      <w:rPr>
        <w:rFonts w:hint="default"/>
        <w:lang w:val="ru-RU" w:eastAsia="en-US" w:bidi="ar-SA"/>
      </w:rPr>
    </w:lvl>
    <w:lvl w:ilvl="4" w:tplc="D2C44CD0">
      <w:numFmt w:val="bullet"/>
      <w:lvlText w:val="•"/>
      <w:lvlJc w:val="left"/>
      <w:pPr>
        <w:ind w:left="4084" w:hanging="505"/>
      </w:pPr>
      <w:rPr>
        <w:rFonts w:hint="default"/>
        <w:lang w:val="ru-RU" w:eastAsia="en-US" w:bidi="ar-SA"/>
      </w:rPr>
    </w:lvl>
    <w:lvl w:ilvl="5" w:tplc="26A86418">
      <w:numFmt w:val="bullet"/>
      <w:lvlText w:val="•"/>
      <w:lvlJc w:val="left"/>
      <w:pPr>
        <w:ind w:left="5071" w:hanging="505"/>
      </w:pPr>
      <w:rPr>
        <w:rFonts w:hint="default"/>
        <w:lang w:val="ru-RU" w:eastAsia="en-US" w:bidi="ar-SA"/>
      </w:rPr>
    </w:lvl>
    <w:lvl w:ilvl="6" w:tplc="72E8BC20">
      <w:numFmt w:val="bullet"/>
      <w:lvlText w:val="•"/>
      <w:lvlJc w:val="left"/>
      <w:pPr>
        <w:ind w:left="6057" w:hanging="505"/>
      </w:pPr>
      <w:rPr>
        <w:rFonts w:hint="default"/>
        <w:lang w:val="ru-RU" w:eastAsia="en-US" w:bidi="ar-SA"/>
      </w:rPr>
    </w:lvl>
    <w:lvl w:ilvl="7" w:tplc="A10A72D0">
      <w:numFmt w:val="bullet"/>
      <w:lvlText w:val="•"/>
      <w:lvlJc w:val="left"/>
      <w:pPr>
        <w:ind w:left="7043" w:hanging="505"/>
      </w:pPr>
      <w:rPr>
        <w:rFonts w:hint="default"/>
        <w:lang w:val="ru-RU" w:eastAsia="en-US" w:bidi="ar-SA"/>
      </w:rPr>
    </w:lvl>
    <w:lvl w:ilvl="8" w:tplc="F47E3524">
      <w:numFmt w:val="bullet"/>
      <w:lvlText w:val="•"/>
      <w:lvlJc w:val="left"/>
      <w:pPr>
        <w:ind w:left="8029" w:hanging="505"/>
      </w:pPr>
      <w:rPr>
        <w:rFonts w:hint="default"/>
        <w:lang w:val="ru-RU" w:eastAsia="en-US" w:bidi="ar-SA"/>
      </w:rPr>
    </w:lvl>
  </w:abstractNum>
  <w:abstractNum w:abstractNumId="39" w15:restartNumberingAfterBreak="0">
    <w:nsid w:val="58114800"/>
    <w:multiLevelType w:val="multilevel"/>
    <w:tmpl w:val="EF4E3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0" w15:restartNumberingAfterBreak="0">
    <w:nsid w:val="5D695F35"/>
    <w:multiLevelType w:val="multilevel"/>
    <w:tmpl w:val="866EB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E913693"/>
    <w:multiLevelType w:val="multilevel"/>
    <w:tmpl w:val="BE2C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2" w15:restartNumberingAfterBreak="0">
    <w:nsid w:val="60B306C5"/>
    <w:multiLevelType w:val="multilevel"/>
    <w:tmpl w:val="ABFA1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6D077FD"/>
    <w:multiLevelType w:val="multilevel"/>
    <w:tmpl w:val="DC02BF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 w15:restartNumberingAfterBreak="0">
    <w:nsid w:val="6DEB2E6D"/>
    <w:multiLevelType w:val="multilevel"/>
    <w:tmpl w:val="B33217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5" w15:restartNumberingAfterBreak="0">
    <w:nsid w:val="6FCE0630"/>
    <w:multiLevelType w:val="hybridMultilevel"/>
    <w:tmpl w:val="3D44B528"/>
    <w:lvl w:ilvl="0" w:tplc="4CEC92D8">
      <w:start w:val="1"/>
      <w:numFmt w:val="decimal"/>
      <w:lvlText w:val="%1."/>
      <w:lvlJc w:val="left"/>
      <w:pPr>
        <w:ind w:left="138" w:hanging="385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en-US" w:bidi="ar-SA"/>
      </w:rPr>
    </w:lvl>
    <w:lvl w:ilvl="1" w:tplc="CBD2DB2E">
      <w:numFmt w:val="bullet"/>
      <w:lvlText w:val="•"/>
      <w:lvlJc w:val="left"/>
      <w:pPr>
        <w:ind w:left="1127" w:hanging="385"/>
      </w:pPr>
      <w:rPr>
        <w:rFonts w:hint="default"/>
        <w:lang w:val="ru-RU" w:eastAsia="en-US" w:bidi="ar-SA"/>
      </w:rPr>
    </w:lvl>
    <w:lvl w:ilvl="2" w:tplc="2A8EE0A2">
      <w:numFmt w:val="bullet"/>
      <w:lvlText w:val="•"/>
      <w:lvlJc w:val="left"/>
      <w:pPr>
        <w:ind w:left="2114" w:hanging="385"/>
      </w:pPr>
      <w:rPr>
        <w:rFonts w:hint="default"/>
        <w:lang w:val="ru-RU" w:eastAsia="en-US" w:bidi="ar-SA"/>
      </w:rPr>
    </w:lvl>
    <w:lvl w:ilvl="3" w:tplc="4BD207FA">
      <w:numFmt w:val="bullet"/>
      <w:lvlText w:val="•"/>
      <w:lvlJc w:val="left"/>
      <w:pPr>
        <w:ind w:left="3101" w:hanging="385"/>
      </w:pPr>
      <w:rPr>
        <w:rFonts w:hint="default"/>
        <w:lang w:val="ru-RU" w:eastAsia="en-US" w:bidi="ar-SA"/>
      </w:rPr>
    </w:lvl>
    <w:lvl w:ilvl="4" w:tplc="748A634E">
      <w:numFmt w:val="bullet"/>
      <w:lvlText w:val="•"/>
      <w:lvlJc w:val="left"/>
      <w:pPr>
        <w:ind w:left="4088" w:hanging="385"/>
      </w:pPr>
      <w:rPr>
        <w:rFonts w:hint="default"/>
        <w:lang w:val="ru-RU" w:eastAsia="en-US" w:bidi="ar-SA"/>
      </w:rPr>
    </w:lvl>
    <w:lvl w:ilvl="5" w:tplc="127C8E14">
      <w:numFmt w:val="bullet"/>
      <w:lvlText w:val="•"/>
      <w:lvlJc w:val="left"/>
      <w:pPr>
        <w:ind w:left="5075" w:hanging="385"/>
      </w:pPr>
      <w:rPr>
        <w:rFonts w:hint="default"/>
        <w:lang w:val="ru-RU" w:eastAsia="en-US" w:bidi="ar-SA"/>
      </w:rPr>
    </w:lvl>
    <w:lvl w:ilvl="6" w:tplc="00FE4C68">
      <w:numFmt w:val="bullet"/>
      <w:lvlText w:val="•"/>
      <w:lvlJc w:val="left"/>
      <w:pPr>
        <w:ind w:left="6062" w:hanging="385"/>
      </w:pPr>
      <w:rPr>
        <w:rFonts w:hint="default"/>
        <w:lang w:val="ru-RU" w:eastAsia="en-US" w:bidi="ar-SA"/>
      </w:rPr>
    </w:lvl>
    <w:lvl w:ilvl="7" w:tplc="AAA4F684">
      <w:numFmt w:val="bullet"/>
      <w:lvlText w:val="•"/>
      <w:lvlJc w:val="left"/>
      <w:pPr>
        <w:ind w:left="7049" w:hanging="385"/>
      </w:pPr>
      <w:rPr>
        <w:rFonts w:hint="default"/>
        <w:lang w:val="ru-RU" w:eastAsia="en-US" w:bidi="ar-SA"/>
      </w:rPr>
    </w:lvl>
    <w:lvl w:ilvl="8" w:tplc="A8BA5480">
      <w:numFmt w:val="bullet"/>
      <w:lvlText w:val="•"/>
      <w:lvlJc w:val="left"/>
      <w:pPr>
        <w:ind w:left="8036" w:hanging="385"/>
      </w:pPr>
      <w:rPr>
        <w:rFonts w:hint="default"/>
        <w:lang w:val="ru-RU" w:eastAsia="en-US" w:bidi="ar-SA"/>
      </w:rPr>
    </w:lvl>
  </w:abstractNum>
  <w:abstractNum w:abstractNumId="46" w15:restartNumberingAfterBreak="0">
    <w:nsid w:val="75201A5E"/>
    <w:multiLevelType w:val="multilevel"/>
    <w:tmpl w:val="A09E7D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7" w15:restartNumberingAfterBreak="0">
    <w:nsid w:val="77EA1F12"/>
    <w:multiLevelType w:val="multilevel"/>
    <w:tmpl w:val="7B6ECD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8" w15:restartNumberingAfterBreak="0">
    <w:nsid w:val="798D6A4E"/>
    <w:multiLevelType w:val="multilevel"/>
    <w:tmpl w:val="E00E2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ABD0576"/>
    <w:multiLevelType w:val="hybridMultilevel"/>
    <w:tmpl w:val="3C12EC50"/>
    <w:lvl w:ilvl="0" w:tplc="DF9C21A0">
      <w:start w:val="1"/>
      <w:numFmt w:val="decimal"/>
      <w:lvlText w:val="%1."/>
      <w:lvlJc w:val="left"/>
      <w:pPr>
        <w:ind w:left="4741" w:hanging="346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12"/>
  </w:num>
  <w:num w:numId="2">
    <w:abstractNumId w:val="30"/>
  </w:num>
  <w:num w:numId="3">
    <w:abstractNumId w:val="38"/>
  </w:num>
  <w:num w:numId="4">
    <w:abstractNumId w:val="35"/>
  </w:num>
  <w:num w:numId="5">
    <w:abstractNumId w:val="36"/>
  </w:num>
  <w:num w:numId="6">
    <w:abstractNumId w:val="5"/>
  </w:num>
  <w:num w:numId="7">
    <w:abstractNumId w:val="7"/>
  </w:num>
  <w:num w:numId="8">
    <w:abstractNumId w:val="20"/>
  </w:num>
  <w:num w:numId="9">
    <w:abstractNumId w:val="6"/>
  </w:num>
  <w:num w:numId="10">
    <w:abstractNumId w:val="0"/>
  </w:num>
  <w:num w:numId="11">
    <w:abstractNumId w:val="22"/>
  </w:num>
  <w:num w:numId="12">
    <w:abstractNumId w:val="10"/>
  </w:num>
  <w:num w:numId="13">
    <w:abstractNumId w:val="37"/>
  </w:num>
  <w:num w:numId="14">
    <w:abstractNumId w:val="26"/>
  </w:num>
  <w:num w:numId="15">
    <w:abstractNumId w:val="45"/>
  </w:num>
  <w:num w:numId="16">
    <w:abstractNumId w:val="32"/>
  </w:num>
  <w:num w:numId="17">
    <w:abstractNumId w:val="29"/>
  </w:num>
  <w:num w:numId="18">
    <w:abstractNumId w:val="48"/>
  </w:num>
  <w:num w:numId="19">
    <w:abstractNumId w:val="13"/>
  </w:num>
  <w:num w:numId="20">
    <w:abstractNumId w:val="40"/>
  </w:num>
  <w:num w:numId="21">
    <w:abstractNumId w:val="19"/>
  </w:num>
  <w:num w:numId="22">
    <w:abstractNumId w:val="39"/>
  </w:num>
  <w:num w:numId="23">
    <w:abstractNumId w:val="28"/>
  </w:num>
  <w:num w:numId="24">
    <w:abstractNumId w:val="25"/>
  </w:num>
  <w:num w:numId="25">
    <w:abstractNumId w:val="4"/>
  </w:num>
  <w:num w:numId="26">
    <w:abstractNumId w:val="44"/>
  </w:num>
  <w:num w:numId="27">
    <w:abstractNumId w:val="3"/>
  </w:num>
  <w:num w:numId="28">
    <w:abstractNumId w:val="1"/>
  </w:num>
  <w:num w:numId="29">
    <w:abstractNumId w:val="9"/>
  </w:num>
  <w:num w:numId="30">
    <w:abstractNumId w:val="47"/>
  </w:num>
  <w:num w:numId="31">
    <w:abstractNumId w:val="17"/>
  </w:num>
  <w:num w:numId="32">
    <w:abstractNumId w:val="11"/>
  </w:num>
  <w:num w:numId="33">
    <w:abstractNumId w:val="41"/>
  </w:num>
  <w:num w:numId="34">
    <w:abstractNumId w:val="34"/>
  </w:num>
  <w:num w:numId="35">
    <w:abstractNumId w:val="14"/>
  </w:num>
  <w:num w:numId="36">
    <w:abstractNumId w:val="16"/>
  </w:num>
  <w:num w:numId="37">
    <w:abstractNumId w:val="42"/>
  </w:num>
  <w:num w:numId="38">
    <w:abstractNumId w:val="15"/>
  </w:num>
  <w:num w:numId="39">
    <w:abstractNumId w:val="8"/>
  </w:num>
  <w:num w:numId="40">
    <w:abstractNumId w:val="33"/>
  </w:num>
  <w:num w:numId="41">
    <w:abstractNumId w:val="49"/>
  </w:num>
  <w:num w:numId="42">
    <w:abstractNumId w:val="21"/>
  </w:num>
  <w:num w:numId="43">
    <w:abstractNumId w:val="24"/>
  </w:num>
  <w:num w:numId="44">
    <w:abstractNumId w:val="43"/>
  </w:num>
  <w:num w:numId="45">
    <w:abstractNumId w:val="2"/>
  </w:num>
  <w:num w:numId="46">
    <w:abstractNumId w:val="23"/>
  </w:num>
  <w:num w:numId="47">
    <w:abstractNumId w:val="31"/>
  </w:num>
  <w:num w:numId="48">
    <w:abstractNumId w:val="18"/>
  </w:num>
  <w:num w:numId="49">
    <w:abstractNumId w:val="4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9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626D"/>
    <w:rsid w:val="000119F7"/>
    <w:rsid w:val="00016C91"/>
    <w:rsid w:val="000357E5"/>
    <w:rsid w:val="00042245"/>
    <w:rsid w:val="00047DF6"/>
    <w:rsid w:val="00062A32"/>
    <w:rsid w:val="00083C2B"/>
    <w:rsid w:val="000950F2"/>
    <w:rsid w:val="000A2022"/>
    <w:rsid w:val="000D21ED"/>
    <w:rsid w:val="000F0470"/>
    <w:rsid w:val="00131025"/>
    <w:rsid w:val="00140632"/>
    <w:rsid w:val="0014387E"/>
    <w:rsid w:val="00166EA7"/>
    <w:rsid w:val="00184976"/>
    <w:rsid w:val="00191392"/>
    <w:rsid w:val="001A265C"/>
    <w:rsid w:val="001B4613"/>
    <w:rsid w:val="001B7557"/>
    <w:rsid w:val="001C46BA"/>
    <w:rsid w:val="001D6B1B"/>
    <w:rsid w:val="001E0DE5"/>
    <w:rsid w:val="001F58CB"/>
    <w:rsid w:val="00241D7A"/>
    <w:rsid w:val="0029410C"/>
    <w:rsid w:val="002A5C69"/>
    <w:rsid w:val="002A645A"/>
    <w:rsid w:val="002D63EC"/>
    <w:rsid w:val="002E3B55"/>
    <w:rsid w:val="00330B3A"/>
    <w:rsid w:val="00331DA6"/>
    <w:rsid w:val="00336D3A"/>
    <w:rsid w:val="003565E7"/>
    <w:rsid w:val="003753F4"/>
    <w:rsid w:val="0038567E"/>
    <w:rsid w:val="003D34DB"/>
    <w:rsid w:val="003D76F9"/>
    <w:rsid w:val="003E6C7C"/>
    <w:rsid w:val="0040177A"/>
    <w:rsid w:val="00406EA4"/>
    <w:rsid w:val="004218C2"/>
    <w:rsid w:val="004C3781"/>
    <w:rsid w:val="004F50B1"/>
    <w:rsid w:val="004F769D"/>
    <w:rsid w:val="00506849"/>
    <w:rsid w:val="00506E8E"/>
    <w:rsid w:val="00523574"/>
    <w:rsid w:val="005578BC"/>
    <w:rsid w:val="00573CF1"/>
    <w:rsid w:val="0059474C"/>
    <w:rsid w:val="005A28D7"/>
    <w:rsid w:val="005B5563"/>
    <w:rsid w:val="005C76AF"/>
    <w:rsid w:val="005D313A"/>
    <w:rsid w:val="005E2C90"/>
    <w:rsid w:val="005E357A"/>
    <w:rsid w:val="005E72F3"/>
    <w:rsid w:val="005E763D"/>
    <w:rsid w:val="005F0F0D"/>
    <w:rsid w:val="005F3CB5"/>
    <w:rsid w:val="00612716"/>
    <w:rsid w:val="00620DD3"/>
    <w:rsid w:val="006335FC"/>
    <w:rsid w:val="006368D4"/>
    <w:rsid w:val="00644378"/>
    <w:rsid w:val="00650CFA"/>
    <w:rsid w:val="00657438"/>
    <w:rsid w:val="006671D8"/>
    <w:rsid w:val="0068438B"/>
    <w:rsid w:val="006B3AD6"/>
    <w:rsid w:val="006B752F"/>
    <w:rsid w:val="006C46DD"/>
    <w:rsid w:val="006E75B9"/>
    <w:rsid w:val="00705ECB"/>
    <w:rsid w:val="00707A83"/>
    <w:rsid w:val="00751CDD"/>
    <w:rsid w:val="00773E57"/>
    <w:rsid w:val="00792410"/>
    <w:rsid w:val="00795075"/>
    <w:rsid w:val="007B0D5E"/>
    <w:rsid w:val="00803BB0"/>
    <w:rsid w:val="008054A3"/>
    <w:rsid w:val="00821A05"/>
    <w:rsid w:val="00824C1F"/>
    <w:rsid w:val="00831599"/>
    <w:rsid w:val="00852473"/>
    <w:rsid w:val="00872E75"/>
    <w:rsid w:val="00881462"/>
    <w:rsid w:val="0089725D"/>
    <w:rsid w:val="008C075E"/>
    <w:rsid w:val="008C1F7B"/>
    <w:rsid w:val="008D1F10"/>
    <w:rsid w:val="008D43D0"/>
    <w:rsid w:val="008D5FBF"/>
    <w:rsid w:val="008F2AEB"/>
    <w:rsid w:val="009452BB"/>
    <w:rsid w:val="00953DAF"/>
    <w:rsid w:val="00956693"/>
    <w:rsid w:val="0096112F"/>
    <w:rsid w:val="00984A66"/>
    <w:rsid w:val="009C1A34"/>
    <w:rsid w:val="009E7ABA"/>
    <w:rsid w:val="009F1B1F"/>
    <w:rsid w:val="00A013C9"/>
    <w:rsid w:val="00A01FFC"/>
    <w:rsid w:val="00A15C90"/>
    <w:rsid w:val="00A43AC5"/>
    <w:rsid w:val="00A557C5"/>
    <w:rsid w:val="00A57C4C"/>
    <w:rsid w:val="00AA6D81"/>
    <w:rsid w:val="00AD5F7A"/>
    <w:rsid w:val="00AE6AA5"/>
    <w:rsid w:val="00B21980"/>
    <w:rsid w:val="00B41926"/>
    <w:rsid w:val="00B52E1B"/>
    <w:rsid w:val="00B72C30"/>
    <w:rsid w:val="00B73CED"/>
    <w:rsid w:val="00B81D5C"/>
    <w:rsid w:val="00B93A76"/>
    <w:rsid w:val="00BC0560"/>
    <w:rsid w:val="00BE1184"/>
    <w:rsid w:val="00BF5AA6"/>
    <w:rsid w:val="00C22D7E"/>
    <w:rsid w:val="00C327FB"/>
    <w:rsid w:val="00C56E5F"/>
    <w:rsid w:val="00C62D32"/>
    <w:rsid w:val="00C70EFB"/>
    <w:rsid w:val="00C87D76"/>
    <w:rsid w:val="00C97059"/>
    <w:rsid w:val="00CA125B"/>
    <w:rsid w:val="00CB0591"/>
    <w:rsid w:val="00CD39B9"/>
    <w:rsid w:val="00CD3DF4"/>
    <w:rsid w:val="00CF37D9"/>
    <w:rsid w:val="00D06D10"/>
    <w:rsid w:val="00D1428A"/>
    <w:rsid w:val="00D34889"/>
    <w:rsid w:val="00D35461"/>
    <w:rsid w:val="00D4604F"/>
    <w:rsid w:val="00D50190"/>
    <w:rsid w:val="00D536C9"/>
    <w:rsid w:val="00D7313B"/>
    <w:rsid w:val="00DA5C21"/>
    <w:rsid w:val="00DC062E"/>
    <w:rsid w:val="00E407C2"/>
    <w:rsid w:val="00E86581"/>
    <w:rsid w:val="00E97569"/>
    <w:rsid w:val="00EA58B0"/>
    <w:rsid w:val="00ED5A19"/>
    <w:rsid w:val="00EF1146"/>
    <w:rsid w:val="00F04A26"/>
    <w:rsid w:val="00F1711D"/>
    <w:rsid w:val="00F30D4F"/>
    <w:rsid w:val="00F3788F"/>
    <w:rsid w:val="00F62694"/>
    <w:rsid w:val="00F8585F"/>
    <w:rsid w:val="00F90355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677D"/>
  <w15:docId w15:val="{8CA880DF-D136-4A96-956E-39FFEC7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62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2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26D"/>
  </w:style>
  <w:style w:type="paragraph" w:customStyle="1" w:styleId="11">
    <w:name w:val="Заголовок 11"/>
    <w:basedOn w:val="a"/>
    <w:uiPriority w:val="1"/>
    <w:qFormat/>
    <w:rsid w:val="00FE626D"/>
    <w:pPr>
      <w:ind w:left="3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E626D"/>
    <w:pPr>
      <w:ind w:left="127" w:firstLine="695"/>
    </w:pPr>
  </w:style>
  <w:style w:type="paragraph" w:customStyle="1" w:styleId="TableParagraph">
    <w:name w:val="Table Paragraph"/>
    <w:basedOn w:val="a"/>
    <w:uiPriority w:val="1"/>
    <w:qFormat/>
    <w:rsid w:val="00FE626D"/>
  </w:style>
  <w:style w:type="paragraph" w:customStyle="1" w:styleId="ConsPlusTitle">
    <w:name w:val="ConsPlusTitle"/>
    <w:rsid w:val="001E0DE5"/>
    <w:pPr>
      <w:widowControl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Normal (Web)"/>
    <w:basedOn w:val="a"/>
    <w:rsid w:val="00F04A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F04A26"/>
    <w:pPr>
      <w:widowControl/>
      <w:autoSpaceDE/>
      <w:autoSpaceDN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A6D8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rmattexttopleveltext">
    <w:name w:val="formattext topleveltext"/>
    <w:basedOn w:val="a"/>
    <w:rsid w:val="00AA6D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AA6D8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basedOn w:val="a0"/>
    <w:rsid w:val="00AA6D81"/>
    <w:rPr>
      <w:color w:val="0000FF"/>
      <w:u w:val="single"/>
    </w:rPr>
  </w:style>
  <w:style w:type="paragraph" w:styleId="a8">
    <w:name w:val="footnote text"/>
    <w:basedOn w:val="a"/>
    <w:link w:val="a9"/>
    <w:rsid w:val="005E2C90"/>
    <w:pPr>
      <w:widowControl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5E2C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5E2C90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D21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21ED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 Spacing"/>
    <w:uiPriority w:val="1"/>
    <w:qFormat/>
    <w:rsid w:val="00A43A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us1</cp:lastModifiedBy>
  <cp:revision>82</cp:revision>
  <cp:lastPrinted>2021-10-13T07:54:00Z</cp:lastPrinted>
  <dcterms:created xsi:type="dcterms:W3CDTF">2021-04-20T03:32:00Z</dcterms:created>
  <dcterms:modified xsi:type="dcterms:W3CDTF">2021-10-13T08:12:00Z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2021-04-20T00:00:00Z</vt:filetime>
  </property>
</Properties>
</file>