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FD" w:rsidRPr="00A51EFD" w:rsidRDefault="00A51EFD" w:rsidP="00A51EFD">
      <w:pPr>
        <w:spacing w:after="0" w:line="240" w:lineRule="auto"/>
        <w:jc w:val="center"/>
        <w:rPr>
          <w:rFonts w:ascii="Times New Roman" w:eastAsia="Calibri" w:hAnsi="Times New Roman" w:cs="Times New Roman"/>
          <w:sz w:val="20"/>
          <w:szCs w:val="20"/>
        </w:rPr>
      </w:pPr>
      <w:r w:rsidRPr="00A51EFD">
        <w:rPr>
          <w:rFonts w:ascii="Times New Roman" w:eastAsia="Calibri" w:hAnsi="Times New Roman" w:cs="Times New Roman"/>
          <w:sz w:val="20"/>
          <w:szCs w:val="20"/>
        </w:rPr>
        <w:t>Краевое государственное бюджетное учреждение социального обслуживания «Комплексный центр социального обслуживания населения «Козульский»</w:t>
      </w:r>
    </w:p>
    <w:p w:rsidR="00A51EFD" w:rsidRPr="00A51EFD" w:rsidRDefault="00A51EFD" w:rsidP="00A51EFD">
      <w:pPr>
        <w:spacing w:after="0" w:line="240" w:lineRule="auto"/>
        <w:jc w:val="center"/>
        <w:rPr>
          <w:rFonts w:ascii="Times New Roman" w:eastAsia="Calibri" w:hAnsi="Times New Roman" w:cs="Times New Roman"/>
          <w:sz w:val="20"/>
          <w:szCs w:val="20"/>
        </w:rPr>
      </w:pPr>
    </w:p>
    <w:p w:rsidR="00A51EFD" w:rsidRPr="00A51EFD" w:rsidRDefault="00A51EFD" w:rsidP="00A51EFD">
      <w:pPr>
        <w:spacing w:after="0" w:line="240" w:lineRule="auto"/>
        <w:rPr>
          <w:rFonts w:ascii="Times New Roman" w:eastAsia="Calibri" w:hAnsi="Times New Roman" w:cs="Times New Roman"/>
          <w:i/>
          <w:sz w:val="20"/>
          <w:szCs w:val="20"/>
        </w:rPr>
      </w:pPr>
      <w:r w:rsidRPr="00A51EFD">
        <w:rPr>
          <w:rFonts w:ascii="Times New Roman" w:eastAsia="Calibri" w:hAnsi="Times New Roman" w:cs="Times New Roman"/>
          <w:i/>
          <w:sz w:val="20"/>
          <w:szCs w:val="20"/>
        </w:rPr>
        <w:t xml:space="preserve">                                                                     Отделение социальной помощи семье и детям</w:t>
      </w:r>
    </w:p>
    <w:p w:rsidR="00A51EFD" w:rsidRPr="00A51EFD" w:rsidRDefault="00A51EFD" w:rsidP="00A51EFD">
      <w:pPr>
        <w:spacing w:after="0" w:line="240" w:lineRule="auto"/>
        <w:rPr>
          <w:rFonts w:ascii="Times New Roman" w:eastAsia="Calibri" w:hAnsi="Times New Roman" w:cs="Times New Roman"/>
          <w:i/>
          <w:sz w:val="20"/>
          <w:szCs w:val="20"/>
        </w:rPr>
      </w:pPr>
    </w:p>
    <w:p w:rsidR="005733D6" w:rsidRPr="005733D6" w:rsidRDefault="005733D6" w:rsidP="005733D6">
      <w:pPr>
        <w:shd w:val="clear" w:color="auto" w:fill="FFFFFF"/>
        <w:spacing w:after="0" w:line="240" w:lineRule="auto"/>
        <w:jc w:val="center"/>
        <w:outlineLvl w:val="1"/>
        <w:rPr>
          <w:rFonts w:ascii="Times New Roman" w:eastAsia="Times New Roman" w:hAnsi="Times New Roman" w:cs="Times New Roman"/>
          <w:color w:val="000000" w:themeColor="text1"/>
          <w:sz w:val="36"/>
          <w:szCs w:val="36"/>
          <w:u w:val="single"/>
          <w:lang w:eastAsia="ru-RU"/>
        </w:rPr>
      </w:pPr>
      <w:r w:rsidRPr="005733D6">
        <w:rPr>
          <w:rFonts w:ascii="Times New Roman" w:eastAsia="Times New Roman" w:hAnsi="Times New Roman" w:cs="Times New Roman"/>
          <w:color w:val="000000" w:themeColor="text1"/>
          <w:sz w:val="36"/>
          <w:szCs w:val="36"/>
          <w:u w:val="single"/>
          <w:lang w:eastAsia="ru-RU"/>
        </w:rPr>
        <w:t>ОТВЕТСТВЕННОСТЬ ЗА ПРИОБРЕТЕНИЕ, ХРАНЕНИЕ И ПЕРЕВОЗКУ НАРКОТИЧЕСКИХ СРЕДСТВ</w:t>
      </w:r>
    </w:p>
    <w:p w:rsidR="008864B8" w:rsidRDefault="005733D6" w:rsidP="008864B8">
      <w:pPr>
        <w:shd w:val="clear" w:color="auto" w:fill="FFFFFF"/>
        <w:spacing w:before="100" w:beforeAutospacing="1" w:after="100" w:afterAutospacing="1" w:line="240" w:lineRule="auto"/>
        <w:ind w:firstLine="390"/>
        <w:rPr>
          <w:rFonts w:ascii="Times New Roman" w:eastAsia="Times New Roman" w:hAnsi="Times New Roman" w:cs="Times New Roman"/>
          <w:color w:val="000000" w:themeColor="text1"/>
          <w:sz w:val="26"/>
          <w:szCs w:val="26"/>
          <w:u w:val="single"/>
          <w:lang w:eastAsia="ru-RU"/>
        </w:rPr>
      </w:pPr>
      <w:r w:rsidRPr="008864B8">
        <w:rPr>
          <w:rFonts w:ascii="Times New Roman" w:eastAsia="Times New Roman" w:hAnsi="Times New Roman" w:cs="Times New Roman"/>
          <w:color w:val="000000" w:themeColor="text1"/>
          <w:sz w:val="26"/>
          <w:szCs w:val="26"/>
          <w:u w:val="single"/>
          <w:lang w:eastAsia="ru-RU"/>
        </w:rPr>
        <w:t>Статья 228 Уголовного кодекса РФ</w:t>
      </w:r>
    </w:p>
    <w:p w:rsidR="005733D6" w:rsidRPr="008864B8" w:rsidRDefault="005733D6" w:rsidP="008864B8">
      <w:pPr>
        <w:shd w:val="clear" w:color="auto" w:fill="FFFFFF"/>
        <w:spacing w:before="100" w:beforeAutospacing="1" w:after="100" w:afterAutospacing="1" w:line="240" w:lineRule="auto"/>
        <w:ind w:firstLine="390"/>
        <w:rPr>
          <w:rFonts w:ascii="Times New Roman" w:eastAsia="Times New Roman" w:hAnsi="Times New Roman" w:cs="Times New Roman"/>
          <w:color w:val="000000" w:themeColor="text1"/>
          <w:sz w:val="26"/>
          <w:szCs w:val="26"/>
          <w:u w:val="single"/>
          <w:lang w:eastAsia="ru-RU"/>
        </w:rPr>
      </w:pPr>
      <w:r w:rsidRPr="008864B8">
        <w:rPr>
          <w:rFonts w:ascii="Times New Roman" w:eastAsia="Times New Roman" w:hAnsi="Times New Roman" w:cs="Times New Roman"/>
          <w:color w:val="000000" w:themeColor="text1"/>
          <w:sz w:val="26"/>
          <w:szCs w:val="26"/>
          <w:lang w:eastAsia="ru-RU"/>
        </w:rPr>
        <w:t xml:space="preserve">1. </w:t>
      </w:r>
      <w:proofErr w:type="gramStart"/>
      <w:r w:rsidRPr="008864B8">
        <w:rPr>
          <w:rFonts w:ascii="Times New Roman" w:eastAsia="Times New Roman" w:hAnsi="Times New Roman" w:cs="Times New Roman"/>
          <w:b/>
          <w:i/>
          <w:color w:val="000000" w:themeColor="text1"/>
          <w:sz w:val="26"/>
          <w:szCs w:val="26"/>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w:t>
      </w:r>
      <w:r w:rsidRPr="008864B8">
        <w:rPr>
          <w:rFonts w:ascii="Times New Roman" w:eastAsia="Times New Roman" w:hAnsi="Times New Roman" w:cs="Times New Roman"/>
          <w:color w:val="000000" w:themeColor="text1"/>
          <w:sz w:val="26"/>
          <w:szCs w:val="26"/>
          <w:lang w:eastAsia="ru-RU"/>
        </w:rPr>
        <w:t xml:space="preserve"> в значительном размере - наказываются штрафом в размере до сорока тысяч рублей,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5733D6" w:rsidRPr="008864B8" w:rsidRDefault="005733D6" w:rsidP="0059108E">
      <w:pPr>
        <w:shd w:val="clear" w:color="auto" w:fill="FFFFFF"/>
        <w:spacing w:after="0" w:line="240" w:lineRule="auto"/>
        <w:ind w:firstLine="284"/>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 xml:space="preserve">2. Те же деяния, совершенные в крупном размере, - наказываются лишением свободы на срок от трех до десяти лет со штрафом в размере до пятисот тысяч рублей </w:t>
      </w:r>
    </w:p>
    <w:p w:rsidR="005733D6" w:rsidRPr="008864B8" w:rsidRDefault="005733D6" w:rsidP="0059108E">
      <w:pPr>
        <w:shd w:val="clear" w:color="auto" w:fill="FFFFFF"/>
        <w:spacing w:after="0" w:line="240" w:lineRule="auto"/>
        <w:ind w:firstLine="284"/>
        <w:jc w:val="both"/>
        <w:rPr>
          <w:rFonts w:ascii="Times New Roman" w:eastAsia="Times New Roman" w:hAnsi="Times New Roman" w:cs="Times New Roman"/>
          <w:b/>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 xml:space="preserve">3. Те же деяния, совершенные в особо крупном размере, - </w:t>
      </w:r>
      <w:r w:rsidRPr="008864B8">
        <w:rPr>
          <w:rFonts w:ascii="Times New Roman" w:eastAsia="Times New Roman" w:hAnsi="Times New Roman" w:cs="Times New Roman"/>
          <w:b/>
          <w:color w:val="000000" w:themeColor="text1"/>
          <w:sz w:val="26"/>
          <w:szCs w:val="26"/>
          <w:lang w:eastAsia="ru-RU"/>
        </w:rPr>
        <w:t xml:space="preserve">наказываются лишением свободы на срок от десяти до пятнадцати лет со штрафом в размере до пятисот тысяч рублей </w:t>
      </w:r>
    </w:p>
    <w:p w:rsidR="00A51EFD" w:rsidRPr="008864B8" w:rsidRDefault="005733D6" w:rsidP="00A51EFD">
      <w:pPr>
        <w:shd w:val="clear" w:color="auto" w:fill="FFFFFF"/>
        <w:spacing w:after="0" w:line="240" w:lineRule="auto"/>
        <w:ind w:firstLine="284"/>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Примечания. 1. Лицо, совершившее предусмотренное настоящей статьей преступление, </w:t>
      </w:r>
      <w:hyperlink r:id="rId5" w:tooltip="Постановление Пленума Верховного Суда РФ от 15.06.2006 N 14&#10;(ред. от 23.12.2010)&#10;&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8864B8">
          <w:rPr>
            <w:rFonts w:ascii="Times New Roman" w:eastAsia="Times New Roman" w:hAnsi="Times New Roman" w:cs="Times New Roman"/>
            <w:color w:val="000000" w:themeColor="text1"/>
            <w:sz w:val="26"/>
            <w:szCs w:val="26"/>
            <w:lang w:eastAsia="ru-RU"/>
          </w:rPr>
          <w:t>добровольно</w:t>
        </w:r>
      </w:hyperlink>
      <w:r w:rsidRPr="008864B8">
        <w:rPr>
          <w:rFonts w:ascii="Times New Roman" w:eastAsia="Times New Roman" w:hAnsi="Times New Roman" w:cs="Times New Roman"/>
          <w:color w:val="000000" w:themeColor="text1"/>
          <w:sz w:val="26"/>
          <w:szCs w:val="26"/>
          <w:lang w:eastAsia="ru-RU"/>
        </w:rPr>
        <w:t xml:space="preserve">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указанных средств, освобождается от уголовной ответственности за данное преступление. </w:t>
      </w:r>
    </w:p>
    <w:p w:rsidR="005733D6" w:rsidRPr="008864B8" w:rsidRDefault="005733D6" w:rsidP="00A51EFD">
      <w:pPr>
        <w:shd w:val="clear" w:color="auto" w:fill="FFFFFF"/>
        <w:spacing w:after="0" w:line="240" w:lineRule="auto"/>
        <w:ind w:firstLine="284"/>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u w:val="single"/>
          <w:lang w:eastAsia="ru-RU"/>
        </w:rPr>
        <w:t>Статья 230 Уголовного кодекса РФ</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1</w:t>
      </w:r>
      <w:r w:rsidRPr="008864B8">
        <w:rPr>
          <w:rFonts w:ascii="Times New Roman" w:eastAsia="Times New Roman" w:hAnsi="Times New Roman" w:cs="Times New Roman"/>
          <w:b/>
          <w:i/>
          <w:color w:val="000000" w:themeColor="text1"/>
          <w:sz w:val="26"/>
          <w:szCs w:val="26"/>
          <w:lang w:eastAsia="ru-RU"/>
        </w:rPr>
        <w:t>. </w:t>
      </w:r>
      <w:hyperlink r:id="rId6" w:tooltip="Постановление Пленума Верховного Суда РФ от 15.06.2006 N 14&#10;(ред. от 23.12.2010)&#10;&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8864B8">
          <w:rPr>
            <w:rFonts w:ascii="Times New Roman" w:eastAsia="Times New Roman" w:hAnsi="Times New Roman" w:cs="Times New Roman"/>
            <w:b/>
            <w:i/>
            <w:color w:val="000000" w:themeColor="text1"/>
            <w:sz w:val="26"/>
            <w:szCs w:val="26"/>
            <w:lang w:eastAsia="ru-RU"/>
          </w:rPr>
          <w:t>Склонение</w:t>
        </w:r>
      </w:hyperlink>
      <w:r w:rsidRPr="008864B8">
        <w:rPr>
          <w:rFonts w:ascii="Times New Roman" w:eastAsia="Times New Roman" w:hAnsi="Times New Roman" w:cs="Times New Roman"/>
          <w:b/>
          <w:i/>
          <w:color w:val="000000" w:themeColor="text1"/>
          <w:sz w:val="26"/>
          <w:szCs w:val="26"/>
          <w:lang w:eastAsia="ru-RU"/>
        </w:rPr>
        <w:t> к потреблению наркотических средств, психотропных веществ или их аналогов</w:t>
      </w:r>
      <w:r w:rsidRPr="008864B8">
        <w:rPr>
          <w:rFonts w:ascii="Times New Roman" w:eastAsia="Times New Roman" w:hAnsi="Times New Roman" w:cs="Times New Roman"/>
          <w:color w:val="000000" w:themeColor="text1"/>
          <w:sz w:val="26"/>
          <w:szCs w:val="26"/>
          <w:lang w:eastAsia="ru-RU"/>
        </w:rPr>
        <w:t xml:space="preserve"> - наказывается ограничением свободы на срок до трех лет, либо арестом на срок до шести месяцев, либо лишением свободы на срок от трех до пяти лет.</w:t>
      </w:r>
    </w:p>
    <w:p w:rsidR="005733D6" w:rsidRPr="008864B8" w:rsidRDefault="005733D6" w:rsidP="0059108E">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 xml:space="preserve">     2. То же деяние, совершенное:</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а) группой лиц по предварительному сговору или организованной группой;</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в) в отношении двух или более лиц;</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г) с применением насилия или с угрозой его применения, -</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 xml:space="preserve">наказывается лишением свободы </w:t>
      </w:r>
      <w:proofErr w:type="gramStart"/>
      <w:r w:rsidRPr="008864B8">
        <w:rPr>
          <w:rFonts w:ascii="Times New Roman" w:eastAsia="Times New Roman" w:hAnsi="Times New Roman" w:cs="Times New Roman"/>
          <w:color w:val="000000" w:themeColor="text1"/>
          <w:sz w:val="26"/>
          <w:szCs w:val="26"/>
          <w:lang w:eastAsia="ru-RU"/>
        </w:rPr>
        <w:t>на срок от пяти до десяти лет с ограничением свободы на срок</w:t>
      </w:r>
      <w:proofErr w:type="gramEnd"/>
      <w:r w:rsidRPr="008864B8">
        <w:rPr>
          <w:rFonts w:ascii="Times New Roman" w:eastAsia="Times New Roman" w:hAnsi="Times New Roman" w:cs="Times New Roman"/>
          <w:color w:val="000000" w:themeColor="text1"/>
          <w:sz w:val="26"/>
          <w:szCs w:val="26"/>
          <w:lang w:eastAsia="ru-RU"/>
        </w:rPr>
        <w:t xml:space="preserve"> до двух лет либо без такового.</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b/>
          <w:i/>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3. Деяния, предусмотренные частями первой или второй настоящей статьи,</w:t>
      </w:r>
      <w:r w:rsidRPr="008864B8">
        <w:rPr>
          <w:rFonts w:ascii="Times New Roman" w:eastAsia="Times New Roman" w:hAnsi="Times New Roman" w:cs="Times New Roman"/>
          <w:b/>
          <w:i/>
          <w:color w:val="000000" w:themeColor="text1"/>
          <w:sz w:val="26"/>
          <w:szCs w:val="26"/>
          <w:lang w:eastAsia="ru-RU"/>
        </w:rPr>
        <w:t xml:space="preserve"> если они:</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b/>
          <w:i/>
          <w:color w:val="000000" w:themeColor="text1"/>
          <w:sz w:val="26"/>
          <w:szCs w:val="26"/>
          <w:lang w:eastAsia="ru-RU"/>
        </w:rPr>
      </w:pPr>
      <w:r w:rsidRPr="008864B8">
        <w:rPr>
          <w:rFonts w:ascii="Times New Roman" w:eastAsia="Times New Roman" w:hAnsi="Times New Roman" w:cs="Times New Roman"/>
          <w:b/>
          <w:i/>
          <w:color w:val="000000" w:themeColor="text1"/>
          <w:sz w:val="26"/>
          <w:szCs w:val="26"/>
          <w:lang w:eastAsia="ru-RU"/>
        </w:rPr>
        <w:t>а) совершены в отношении несовершеннолетнего;</w:t>
      </w:r>
    </w:p>
    <w:p w:rsidR="005733D6" w:rsidRPr="008864B8" w:rsidRDefault="005733D6" w:rsidP="0059108E">
      <w:pPr>
        <w:shd w:val="clear" w:color="auto" w:fill="FFFFFF"/>
        <w:spacing w:after="0" w:line="240" w:lineRule="auto"/>
        <w:ind w:firstLine="390"/>
        <w:jc w:val="both"/>
        <w:rPr>
          <w:rFonts w:ascii="Times New Roman" w:eastAsia="Times New Roman" w:hAnsi="Times New Roman" w:cs="Times New Roman"/>
          <w:color w:val="000000" w:themeColor="text1"/>
          <w:sz w:val="26"/>
          <w:szCs w:val="26"/>
          <w:lang w:eastAsia="ru-RU"/>
        </w:rPr>
      </w:pPr>
      <w:r w:rsidRPr="008864B8">
        <w:rPr>
          <w:rFonts w:ascii="Times New Roman" w:eastAsia="Times New Roman" w:hAnsi="Times New Roman" w:cs="Times New Roman"/>
          <w:color w:val="000000" w:themeColor="text1"/>
          <w:sz w:val="26"/>
          <w:szCs w:val="26"/>
          <w:lang w:eastAsia="ru-RU"/>
        </w:rPr>
        <w:t>б) повлекли по неосторожности смерть потерпевшего или </w:t>
      </w:r>
      <w:hyperlink r:id="rId7" w:tooltip="Постановление Пленума Верховного Суда РФ от 15.06.2006 N 14&#10;(ред. от 23.12.2010)&#10;&quot;О судебной практике по делам о преступлениях, связанных с наркотическими средствами, психотропными, сильнодействующими и ядовитыми веществами&quot;" w:history="1">
        <w:r w:rsidRPr="008864B8">
          <w:rPr>
            <w:rFonts w:ascii="Times New Roman" w:eastAsia="Times New Roman" w:hAnsi="Times New Roman" w:cs="Times New Roman"/>
            <w:color w:val="000000" w:themeColor="text1"/>
            <w:sz w:val="26"/>
            <w:szCs w:val="26"/>
            <w:lang w:eastAsia="ru-RU"/>
          </w:rPr>
          <w:t>иные</w:t>
        </w:r>
      </w:hyperlink>
      <w:r w:rsidRPr="008864B8">
        <w:rPr>
          <w:rFonts w:ascii="Times New Roman" w:eastAsia="Times New Roman" w:hAnsi="Times New Roman" w:cs="Times New Roman"/>
          <w:color w:val="000000" w:themeColor="text1"/>
          <w:sz w:val="26"/>
          <w:szCs w:val="26"/>
          <w:lang w:eastAsia="ru-RU"/>
        </w:rPr>
        <w:t> тяжкие последствия, -</w:t>
      </w:r>
    </w:p>
    <w:p w:rsidR="008864B8" w:rsidRPr="00BD2677" w:rsidRDefault="005733D6" w:rsidP="00BD2677">
      <w:pPr>
        <w:shd w:val="clear" w:color="auto" w:fill="FFFFFF"/>
        <w:spacing w:after="0" w:line="240" w:lineRule="auto"/>
        <w:ind w:firstLine="390"/>
        <w:rPr>
          <w:rFonts w:ascii="Arial" w:eastAsia="Times New Roman" w:hAnsi="Arial" w:cs="Arial"/>
          <w:color w:val="000000" w:themeColor="text1"/>
          <w:sz w:val="24"/>
          <w:szCs w:val="24"/>
          <w:lang w:eastAsia="ru-RU"/>
        </w:rPr>
      </w:pPr>
      <w:r w:rsidRPr="008864B8">
        <w:rPr>
          <w:rFonts w:ascii="Times New Roman" w:eastAsia="Times New Roman" w:hAnsi="Times New Roman" w:cs="Times New Roman"/>
          <w:b/>
          <w:color w:val="000000" w:themeColor="text1"/>
          <w:sz w:val="26"/>
          <w:szCs w:val="26"/>
          <w:lang w:eastAsia="ru-RU"/>
        </w:rPr>
        <w:t>наказываются лишением свободы на срок от десяти до пятнадцати лет</w:t>
      </w:r>
      <w:r w:rsidRPr="008864B8">
        <w:rPr>
          <w:rFonts w:ascii="Times New Roman" w:eastAsia="Times New Roman" w:hAnsi="Times New Roman" w:cs="Times New Roman"/>
          <w:color w:val="000000" w:themeColor="text1"/>
          <w:sz w:val="26"/>
          <w:szCs w:val="26"/>
          <w:lang w:eastAsia="ru-RU"/>
        </w:rPr>
        <w:t xml:space="preserve">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w:t>
      </w:r>
      <w:r w:rsidR="00BD2677">
        <w:rPr>
          <w:rFonts w:ascii="Times New Roman" w:eastAsia="Times New Roman" w:hAnsi="Times New Roman" w:cs="Times New Roman"/>
          <w:color w:val="000000" w:themeColor="text1"/>
          <w:sz w:val="26"/>
          <w:szCs w:val="26"/>
          <w:lang w:eastAsia="ru-RU"/>
        </w:rPr>
        <w:t xml:space="preserve">вободы на срок до двух лет либо </w:t>
      </w:r>
      <w:r w:rsidRPr="008864B8">
        <w:rPr>
          <w:rFonts w:ascii="Times New Roman" w:eastAsia="Times New Roman" w:hAnsi="Times New Roman" w:cs="Times New Roman"/>
          <w:color w:val="000000" w:themeColor="text1"/>
          <w:sz w:val="26"/>
          <w:szCs w:val="26"/>
          <w:lang w:eastAsia="ru-RU"/>
        </w:rPr>
        <w:t>без такового.</w:t>
      </w:r>
      <w:r w:rsidRPr="008864B8">
        <w:rPr>
          <w:rFonts w:ascii="Arial" w:eastAsia="Times New Roman" w:hAnsi="Arial" w:cs="Arial"/>
          <w:color w:val="000000" w:themeColor="text1"/>
          <w:sz w:val="26"/>
          <w:szCs w:val="26"/>
          <w:lang w:eastAsia="ru-RU"/>
        </w:rPr>
        <w:br/>
      </w:r>
      <w:r w:rsidR="008864B8">
        <w:rPr>
          <w:rFonts w:ascii="Arial" w:eastAsia="Times New Roman" w:hAnsi="Arial" w:cs="Arial"/>
          <w:color w:val="000000" w:themeColor="text1"/>
          <w:sz w:val="26"/>
          <w:szCs w:val="26"/>
          <w:lang w:eastAsia="ru-RU"/>
        </w:rPr>
        <w:t xml:space="preserve"> </w:t>
      </w:r>
      <w:r w:rsidR="00BD2677">
        <w:rPr>
          <w:rFonts w:ascii="Arial" w:eastAsia="Times New Roman" w:hAnsi="Arial" w:cs="Arial"/>
          <w:color w:val="000000" w:themeColor="text1"/>
          <w:sz w:val="26"/>
          <w:szCs w:val="26"/>
          <w:lang w:eastAsia="ru-RU"/>
        </w:rPr>
        <w:t xml:space="preserve">                                                   </w:t>
      </w:r>
      <w:r w:rsidR="008864B8" w:rsidRPr="00BD2677">
        <w:rPr>
          <w:rFonts w:ascii="Arial" w:eastAsia="Times New Roman" w:hAnsi="Arial" w:cs="Arial"/>
          <w:b/>
          <w:color w:val="000000" w:themeColor="text1"/>
          <w:sz w:val="24"/>
          <w:szCs w:val="24"/>
          <w:lang w:eastAsia="ru-RU"/>
        </w:rPr>
        <w:t>Режим работы нашего Центра:</w:t>
      </w:r>
    </w:p>
    <w:p w:rsidR="008864B8" w:rsidRPr="00BD2677" w:rsidRDefault="008864B8" w:rsidP="00BD2677">
      <w:pPr>
        <w:shd w:val="clear" w:color="auto" w:fill="FFFFFF"/>
        <w:spacing w:after="0" w:line="240" w:lineRule="auto"/>
        <w:ind w:firstLine="390"/>
        <w:jc w:val="center"/>
        <w:rPr>
          <w:rFonts w:ascii="Arial" w:eastAsia="Times New Roman" w:hAnsi="Arial" w:cs="Arial"/>
          <w:color w:val="000000" w:themeColor="text1"/>
          <w:sz w:val="24"/>
          <w:szCs w:val="24"/>
          <w:lang w:eastAsia="ru-RU"/>
        </w:rPr>
      </w:pPr>
      <w:r w:rsidRPr="00BD2677">
        <w:rPr>
          <w:rFonts w:ascii="Arial" w:eastAsia="Times New Roman" w:hAnsi="Arial" w:cs="Arial"/>
          <w:color w:val="000000" w:themeColor="text1"/>
          <w:sz w:val="24"/>
          <w:szCs w:val="24"/>
          <w:lang w:eastAsia="ru-RU"/>
        </w:rPr>
        <w:t>ПН.- ПТ. с 9.00до 18.00</w:t>
      </w:r>
    </w:p>
    <w:p w:rsidR="008864B8" w:rsidRPr="00BD2677" w:rsidRDefault="008864B8" w:rsidP="00BD2677">
      <w:pPr>
        <w:shd w:val="clear" w:color="auto" w:fill="FFFFFF"/>
        <w:spacing w:after="0" w:line="240" w:lineRule="auto"/>
        <w:ind w:firstLine="390"/>
        <w:jc w:val="center"/>
        <w:rPr>
          <w:rFonts w:ascii="Arial" w:eastAsia="Times New Roman" w:hAnsi="Arial" w:cs="Arial"/>
          <w:color w:val="000000" w:themeColor="text1"/>
          <w:sz w:val="24"/>
          <w:szCs w:val="24"/>
          <w:lang w:eastAsia="ru-RU"/>
        </w:rPr>
      </w:pPr>
      <w:r w:rsidRPr="00BD2677">
        <w:rPr>
          <w:rFonts w:ascii="Arial" w:eastAsia="Times New Roman" w:hAnsi="Arial" w:cs="Arial"/>
          <w:b/>
          <w:color w:val="000000" w:themeColor="text1"/>
          <w:sz w:val="24"/>
          <w:szCs w:val="24"/>
          <w:lang w:eastAsia="ru-RU"/>
        </w:rPr>
        <w:t>Перерыв:</w:t>
      </w:r>
      <w:r w:rsidRPr="00BD2677">
        <w:rPr>
          <w:rFonts w:ascii="Arial" w:eastAsia="Times New Roman" w:hAnsi="Arial" w:cs="Arial"/>
          <w:color w:val="000000" w:themeColor="text1"/>
          <w:sz w:val="24"/>
          <w:szCs w:val="24"/>
          <w:lang w:eastAsia="ru-RU"/>
        </w:rPr>
        <w:t xml:space="preserve"> с 13.00 до 14.00</w:t>
      </w:r>
    </w:p>
    <w:p w:rsidR="008864B8" w:rsidRPr="00BD2677" w:rsidRDefault="008864B8" w:rsidP="00BD2677">
      <w:pPr>
        <w:shd w:val="clear" w:color="auto" w:fill="FFFFFF"/>
        <w:spacing w:after="0" w:line="240" w:lineRule="auto"/>
        <w:ind w:firstLine="390"/>
        <w:jc w:val="center"/>
        <w:rPr>
          <w:rFonts w:ascii="Arial" w:eastAsia="Times New Roman" w:hAnsi="Arial" w:cs="Arial"/>
          <w:b/>
          <w:color w:val="000000" w:themeColor="text1"/>
          <w:sz w:val="24"/>
          <w:szCs w:val="24"/>
          <w:lang w:eastAsia="ru-RU"/>
        </w:rPr>
      </w:pPr>
      <w:r w:rsidRPr="00BD2677">
        <w:rPr>
          <w:rFonts w:ascii="Arial" w:eastAsia="Times New Roman" w:hAnsi="Arial" w:cs="Arial"/>
          <w:b/>
          <w:color w:val="000000" w:themeColor="text1"/>
          <w:sz w:val="24"/>
          <w:szCs w:val="24"/>
          <w:lang w:eastAsia="ru-RU"/>
        </w:rPr>
        <w:t>Адрес:</w:t>
      </w:r>
      <w:bookmarkStart w:id="0" w:name="_GoBack"/>
      <w:bookmarkEnd w:id="0"/>
    </w:p>
    <w:p w:rsidR="008864B8" w:rsidRPr="00BD2677" w:rsidRDefault="008864B8" w:rsidP="00BD2677">
      <w:pPr>
        <w:shd w:val="clear" w:color="auto" w:fill="FFFFFF"/>
        <w:spacing w:after="0" w:line="240" w:lineRule="auto"/>
        <w:ind w:firstLine="390"/>
        <w:jc w:val="center"/>
        <w:rPr>
          <w:rFonts w:ascii="Arial" w:eastAsia="Times New Roman" w:hAnsi="Arial" w:cs="Arial"/>
          <w:color w:val="000000" w:themeColor="text1"/>
          <w:sz w:val="24"/>
          <w:szCs w:val="24"/>
          <w:lang w:eastAsia="ru-RU"/>
        </w:rPr>
      </w:pPr>
      <w:proofErr w:type="spellStart"/>
      <w:r w:rsidRPr="00BD2677">
        <w:rPr>
          <w:rFonts w:ascii="Arial" w:eastAsia="Times New Roman" w:hAnsi="Arial" w:cs="Arial"/>
          <w:color w:val="000000" w:themeColor="text1"/>
          <w:sz w:val="24"/>
          <w:szCs w:val="24"/>
          <w:lang w:eastAsia="ru-RU"/>
        </w:rPr>
        <w:t>п</w:t>
      </w:r>
      <w:proofErr w:type="gramStart"/>
      <w:r w:rsidRPr="00BD2677">
        <w:rPr>
          <w:rFonts w:ascii="Arial" w:eastAsia="Times New Roman" w:hAnsi="Arial" w:cs="Arial"/>
          <w:color w:val="000000" w:themeColor="text1"/>
          <w:sz w:val="24"/>
          <w:szCs w:val="24"/>
          <w:lang w:eastAsia="ru-RU"/>
        </w:rPr>
        <w:t>.К</w:t>
      </w:r>
      <w:proofErr w:type="gramEnd"/>
      <w:r w:rsidRPr="00BD2677">
        <w:rPr>
          <w:rFonts w:ascii="Arial" w:eastAsia="Times New Roman" w:hAnsi="Arial" w:cs="Arial"/>
          <w:color w:val="000000" w:themeColor="text1"/>
          <w:sz w:val="24"/>
          <w:szCs w:val="24"/>
          <w:lang w:eastAsia="ru-RU"/>
        </w:rPr>
        <w:t>озулька</w:t>
      </w:r>
      <w:proofErr w:type="spellEnd"/>
      <w:r w:rsidRPr="00BD2677">
        <w:rPr>
          <w:rFonts w:ascii="Arial" w:eastAsia="Times New Roman" w:hAnsi="Arial" w:cs="Arial"/>
          <w:color w:val="000000" w:themeColor="text1"/>
          <w:sz w:val="24"/>
          <w:szCs w:val="24"/>
          <w:lang w:eastAsia="ru-RU"/>
        </w:rPr>
        <w:t xml:space="preserve"> пер. Лесной,4</w:t>
      </w:r>
    </w:p>
    <w:p w:rsidR="008864B8" w:rsidRPr="00BD2677" w:rsidRDefault="008864B8" w:rsidP="00BD2677">
      <w:pPr>
        <w:shd w:val="clear" w:color="auto" w:fill="FFFFFF"/>
        <w:spacing w:after="0" w:line="240" w:lineRule="auto"/>
        <w:ind w:firstLine="390"/>
        <w:jc w:val="center"/>
        <w:rPr>
          <w:rFonts w:ascii="Arial" w:eastAsia="Times New Roman" w:hAnsi="Arial" w:cs="Arial"/>
          <w:color w:val="000000" w:themeColor="text1"/>
          <w:sz w:val="24"/>
          <w:szCs w:val="24"/>
          <w:lang w:eastAsia="ru-RU"/>
        </w:rPr>
      </w:pPr>
      <w:r w:rsidRPr="00BD2677">
        <w:rPr>
          <w:rFonts w:ascii="Arial" w:eastAsia="Times New Roman" w:hAnsi="Arial" w:cs="Arial"/>
          <w:color w:val="000000" w:themeColor="text1"/>
          <w:sz w:val="24"/>
          <w:szCs w:val="24"/>
          <w:lang w:eastAsia="ru-RU"/>
        </w:rPr>
        <w:t>тел:8(39154)2-14-24</w:t>
      </w:r>
    </w:p>
    <w:p w:rsidR="000A44BB" w:rsidRPr="00BD2677" w:rsidRDefault="008864B8" w:rsidP="00BD2677">
      <w:pPr>
        <w:shd w:val="clear" w:color="auto" w:fill="FFFFFF"/>
        <w:spacing w:after="0" w:line="240" w:lineRule="auto"/>
        <w:ind w:firstLine="390"/>
        <w:jc w:val="center"/>
        <w:rPr>
          <w:rFonts w:ascii="Arial" w:eastAsia="Times New Roman" w:hAnsi="Arial" w:cs="Arial"/>
          <w:color w:val="000000" w:themeColor="text1"/>
          <w:sz w:val="24"/>
          <w:szCs w:val="24"/>
          <w:lang w:eastAsia="ru-RU"/>
        </w:rPr>
      </w:pPr>
      <w:r w:rsidRPr="00BD2677">
        <w:rPr>
          <w:rFonts w:ascii="Arial" w:eastAsia="Times New Roman" w:hAnsi="Arial" w:cs="Arial"/>
          <w:b/>
          <w:color w:val="000000" w:themeColor="text1"/>
          <w:sz w:val="24"/>
          <w:szCs w:val="24"/>
          <w:lang w:eastAsia="ru-RU"/>
        </w:rPr>
        <w:t>сайт:</w:t>
      </w:r>
      <w:r w:rsidRPr="00BD2677">
        <w:rPr>
          <w:rFonts w:ascii="Arial" w:eastAsia="Times New Roman" w:hAnsi="Arial" w:cs="Arial"/>
          <w:color w:val="000000" w:themeColor="text1"/>
          <w:sz w:val="24"/>
          <w:szCs w:val="24"/>
          <w:lang w:eastAsia="ru-RU"/>
        </w:rPr>
        <w:t xml:space="preserve">  kkso.bdu.su</w:t>
      </w:r>
      <w:r w:rsidR="00BD2677">
        <w:rPr>
          <w:rFonts w:ascii="Arial" w:eastAsia="Times New Roman" w:hAnsi="Arial" w:cs="Arial"/>
          <w:color w:val="000000" w:themeColor="text1"/>
          <w:sz w:val="24"/>
          <w:szCs w:val="24"/>
          <w:lang w:eastAsia="ru-RU"/>
        </w:rPr>
        <w:t xml:space="preserve">, </w:t>
      </w:r>
      <w:r w:rsidRPr="00BD2677">
        <w:rPr>
          <w:rFonts w:ascii="Arial" w:eastAsia="Times New Roman" w:hAnsi="Arial" w:cs="Arial"/>
          <w:b/>
          <w:color w:val="000000" w:themeColor="text1"/>
          <w:sz w:val="24"/>
          <w:szCs w:val="24"/>
          <w:lang w:eastAsia="ru-RU"/>
        </w:rPr>
        <w:t>электронная почта:</w:t>
      </w:r>
      <w:r w:rsidRPr="00BD2677">
        <w:rPr>
          <w:rFonts w:ascii="Arial" w:eastAsia="Times New Roman" w:hAnsi="Arial" w:cs="Arial"/>
          <w:color w:val="000000" w:themeColor="text1"/>
          <w:sz w:val="24"/>
          <w:szCs w:val="24"/>
          <w:lang w:eastAsia="ru-RU"/>
        </w:rPr>
        <w:t xml:space="preserve"> kkcso@mail.ru</w:t>
      </w:r>
      <w:r w:rsidR="005733D6" w:rsidRPr="00BD2677">
        <w:rPr>
          <w:rFonts w:ascii="Arial" w:eastAsia="Times New Roman" w:hAnsi="Arial" w:cs="Arial"/>
          <w:color w:val="000000" w:themeColor="text1"/>
          <w:sz w:val="24"/>
          <w:szCs w:val="24"/>
          <w:lang w:eastAsia="ru-RU"/>
        </w:rPr>
        <w:br/>
      </w:r>
    </w:p>
    <w:sectPr w:rsidR="000A44BB" w:rsidRPr="00BD2677" w:rsidSect="00573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FB"/>
    <w:rsid w:val="000A44BB"/>
    <w:rsid w:val="00481891"/>
    <w:rsid w:val="005733D6"/>
    <w:rsid w:val="0059108E"/>
    <w:rsid w:val="008864B8"/>
    <w:rsid w:val="00A51EFD"/>
    <w:rsid w:val="00BD2677"/>
    <w:rsid w:val="00C3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33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33D6"/>
    <w:rPr>
      <w:rFonts w:ascii="Times New Roman" w:eastAsia="Times New Roman" w:hAnsi="Times New Roman" w:cs="Times New Roman"/>
      <w:b/>
      <w:bCs/>
      <w:sz w:val="36"/>
      <w:szCs w:val="36"/>
      <w:lang w:eastAsia="ru-RU"/>
    </w:rPr>
  </w:style>
  <w:style w:type="paragraph" w:customStyle="1" w:styleId="uni">
    <w:name w:val="uni"/>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basedOn w:val="a0"/>
    <w:rsid w:val="005733D6"/>
  </w:style>
  <w:style w:type="character" w:customStyle="1" w:styleId="apple-converted-space">
    <w:name w:val="apple-converted-space"/>
    <w:basedOn w:val="a0"/>
    <w:rsid w:val="005733D6"/>
  </w:style>
  <w:style w:type="character" w:styleId="a3">
    <w:name w:val="Hyperlink"/>
    <w:basedOn w:val="a0"/>
    <w:uiPriority w:val="99"/>
    <w:semiHidden/>
    <w:unhideWhenUsed/>
    <w:rsid w:val="005733D6"/>
    <w:rPr>
      <w:color w:val="0000FF"/>
      <w:u w:val="single"/>
    </w:rPr>
  </w:style>
  <w:style w:type="character" w:styleId="a4">
    <w:name w:val="FollowedHyperlink"/>
    <w:basedOn w:val="a0"/>
    <w:uiPriority w:val="99"/>
    <w:semiHidden/>
    <w:unhideWhenUsed/>
    <w:rsid w:val="005733D6"/>
    <w:rPr>
      <w:color w:val="800080"/>
      <w:u w:val="single"/>
    </w:rPr>
  </w:style>
  <w:style w:type="paragraph" w:customStyle="1" w:styleId="unip">
    <w:name w:val="unip"/>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33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33D6"/>
    <w:rPr>
      <w:rFonts w:ascii="Times New Roman" w:eastAsia="Times New Roman" w:hAnsi="Times New Roman" w:cs="Times New Roman"/>
      <w:b/>
      <w:bCs/>
      <w:sz w:val="36"/>
      <w:szCs w:val="36"/>
      <w:lang w:eastAsia="ru-RU"/>
    </w:rPr>
  </w:style>
  <w:style w:type="paragraph" w:customStyle="1" w:styleId="uni">
    <w:name w:val="uni"/>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basedOn w:val="a0"/>
    <w:rsid w:val="005733D6"/>
  </w:style>
  <w:style w:type="character" w:customStyle="1" w:styleId="apple-converted-space">
    <w:name w:val="apple-converted-space"/>
    <w:basedOn w:val="a0"/>
    <w:rsid w:val="005733D6"/>
  </w:style>
  <w:style w:type="character" w:styleId="a3">
    <w:name w:val="Hyperlink"/>
    <w:basedOn w:val="a0"/>
    <w:uiPriority w:val="99"/>
    <w:semiHidden/>
    <w:unhideWhenUsed/>
    <w:rsid w:val="005733D6"/>
    <w:rPr>
      <w:color w:val="0000FF"/>
      <w:u w:val="single"/>
    </w:rPr>
  </w:style>
  <w:style w:type="character" w:styleId="a4">
    <w:name w:val="FollowedHyperlink"/>
    <w:basedOn w:val="a0"/>
    <w:uiPriority w:val="99"/>
    <w:semiHidden/>
    <w:unhideWhenUsed/>
    <w:rsid w:val="005733D6"/>
    <w:rPr>
      <w:color w:val="800080"/>
      <w:u w:val="single"/>
    </w:rPr>
  </w:style>
  <w:style w:type="paragraph" w:customStyle="1" w:styleId="unip">
    <w:name w:val="unip"/>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5733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09047/?dst=1000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09047/?dst=100068" TargetMode="External"/><Relationship Id="rId5" Type="http://schemas.openxmlformats.org/officeDocument/2006/relationships/hyperlink" Target="http://www.consultant.ru/document/cons_doc_LAW_109047/?dst=1001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2021-05-20T10:30:00Z</cp:lastPrinted>
  <dcterms:created xsi:type="dcterms:W3CDTF">2014-11-13T05:26:00Z</dcterms:created>
  <dcterms:modified xsi:type="dcterms:W3CDTF">2025-06-30T03:19:00Z</dcterms:modified>
</cp:coreProperties>
</file>